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05" w:rsidRPr="003551B0" w:rsidRDefault="00AF180D" w:rsidP="00791B8A">
      <w:pPr>
        <w:pStyle w:val="Ttulo"/>
        <w:spacing w:after="120" w:line="240" w:lineRule="exact"/>
        <w:rPr>
          <w:rFonts w:asciiTheme="minorHAnsi" w:hAnsiTheme="minorHAnsi"/>
          <w:sz w:val="22"/>
          <w:szCs w:val="22"/>
        </w:rPr>
      </w:pPr>
      <w:r w:rsidRPr="003551B0">
        <w:rPr>
          <w:rFonts w:asciiTheme="minorHAnsi" w:hAnsiTheme="minorHAnsi"/>
          <w:sz w:val="22"/>
          <w:szCs w:val="22"/>
        </w:rPr>
        <w:t>Industria</w:t>
      </w:r>
      <w:r w:rsidR="00164F05" w:rsidRPr="003551B0">
        <w:rPr>
          <w:rFonts w:asciiTheme="minorHAnsi" w:hAnsiTheme="minorHAnsi"/>
          <w:sz w:val="22"/>
          <w:szCs w:val="22"/>
        </w:rPr>
        <w:t xml:space="preserve"> y salud </w:t>
      </w:r>
    </w:p>
    <w:p w:rsidR="00164F05" w:rsidRDefault="00164F05" w:rsidP="00D1331D">
      <w:pPr>
        <w:spacing w:line="240" w:lineRule="exact"/>
        <w:jc w:val="right"/>
        <w:rPr>
          <w:rFonts w:asciiTheme="minorHAnsi" w:hAnsiTheme="minorHAnsi"/>
          <w:sz w:val="22"/>
          <w:szCs w:val="22"/>
        </w:rPr>
      </w:pPr>
      <w:r w:rsidRPr="003551B0">
        <w:rPr>
          <w:rFonts w:asciiTheme="minorHAnsi" w:hAnsiTheme="minorHAnsi"/>
          <w:sz w:val="22"/>
          <w:szCs w:val="22"/>
        </w:rPr>
        <w:t>Lilia América Albert</w:t>
      </w:r>
    </w:p>
    <w:p w:rsidR="00D1331D" w:rsidRPr="003551B0" w:rsidRDefault="00D1331D" w:rsidP="00791B8A">
      <w:pPr>
        <w:spacing w:after="120" w:line="240" w:lineRule="exact"/>
        <w:jc w:val="right"/>
        <w:rPr>
          <w:rFonts w:asciiTheme="minorHAnsi" w:hAnsiTheme="minorHAnsi"/>
          <w:sz w:val="22"/>
          <w:szCs w:val="22"/>
        </w:rPr>
      </w:pPr>
      <w:r>
        <w:rPr>
          <w:rFonts w:asciiTheme="minorHAnsi" w:hAnsiTheme="minorHAnsi"/>
          <w:sz w:val="22"/>
          <w:szCs w:val="22"/>
        </w:rPr>
        <w:t>Jornada Veracruz, Abril 7, 2014</w:t>
      </w:r>
    </w:p>
    <w:p w:rsidR="0086455F" w:rsidRDefault="0086455F" w:rsidP="00791B8A">
      <w:pPr>
        <w:pStyle w:val="Textoindependiente2"/>
        <w:spacing w:after="120" w:line="240" w:lineRule="exact"/>
        <w:rPr>
          <w:rFonts w:asciiTheme="minorHAnsi" w:hAnsiTheme="minorHAnsi"/>
          <w:sz w:val="22"/>
          <w:szCs w:val="22"/>
        </w:rPr>
      </w:pPr>
      <w:r>
        <w:rPr>
          <w:rFonts w:asciiTheme="minorHAnsi" w:hAnsiTheme="minorHAnsi"/>
          <w:sz w:val="22"/>
          <w:szCs w:val="22"/>
        </w:rPr>
        <w:t>La industrialización del país</w:t>
      </w:r>
      <w:r w:rsidR="00164F05" w:rsidRPr="003551B0">
        <w:rPr>
          <w:rFonts w:asciiTheme="minorHAnsi" w:hAnsiTheme="minorHAnsi"/>
          <w:sz w:val="22"/>
          <w:szCs w:val="22"/>
        </w:rPr>
        <w:t xml:space="preserve"> se hizo sin planeación y sin conocimiento de los riesgos </w:t>
      </w:r>
      <w:r w:rsidR="007B36AE" w:rsidRPr="003551B0">
        <w:rPr>
          <w:rFonts w:asciiTheme="minorHAnsi" w:hAnsiTheme="minorHAnsi"/>
          <w:sz w:val="22"/>
          <w:szCs w:val="22"/>
        </w:rPr>
        <w:t>d</w:t>
      </w:r>
      <w:r w:rsidR="00164F05" w:rsidRPr="003551B0">
        <w:rPr>
          <w:rFonts w:asciiTheme="minorHAnsi" w:hAnsiTheme="minorHAnsi"/>
          <w:sz w:val="22"/>
          <w:szCs w:val="22"/>
        </w:rPr>
        <w:t xml:space="preserve">e las actividades industriales para las comunidades cercanas. Desde luego, tampoco había un marco científico-técnico y legal que permitiera prever los riesgos </w:t>
      </w:r>
      <w:r>
        <w:rPr>
          <w:rFonts w:asciiTheme="minorHAnsi" w:hAnsiTheme="minorHAnsi"/>
          <w:sz w:val="22"/>
          <w:szCs w:val="22"/>
        </w:rPr>
        <w:t>de</w:t>
      </w:r>
      <w:r w:rsidR="00164F05" w:rsidRPr="003551B0">
        <w:rPr>
          <w:rFonts w:asciiTheme="minorHAnsi" w:hAnsiTheme="minorHAnsi"/>
          <w:sz w:val="22"/>
          <w:szCs w:val="22"/>
        </w:rPr>
        <w:t xml:space="preserve"> dichas actividades </w:t>
      </w:r>
      <w:r w:rsidR="007B36AE" w:rsidRPr="003551B0">
        <w:rPr>
          <w:rFonts w:asciiTheme="minorHAnsi" w:hAnsiTheme="minorHAnsi"/>
          <w:sz w:val="22"/>
          <w:szCs w:val="22"/>
        </w:rPr>
        <w:t>par</w:t>
      </w:r>
      <w:r w:rsidR="00AF180D" w:rsidRPr="003551B0">
        <w:rPr>
          <w:rFonts w:asciiTheme="minorHAnsi" w:hAnsiTheme="minorHAnsi"/>
          <w:sz w:val="22"/>
          <w:szCs w:val="22"/>
        </w:rPr>
        <w:t>a</w:t>
      </w:r>
      <w:r w:rsidR="00164F05" w:rsidRPr="003551B0">
        <w:rPr>
          <w:rFonts w:asciiTheme="minorHAnsi" w:hAnsiTheme="minorHAnsi"/>
          <w:sz w:val="22"/>
          <w:szCs w:val="22"/>
        </w:rPr>
        <w:t xml:space="preserve"> la salud</w:t>
      </w:r>
      <w:r w:rsidR="00C75C0F">
        <w:rPr>
          <w:rFonts w:asciiTheme="minorHAnsi" w:hAnsiTheme="minorHAnsi"/>
          <w:sz w:val="22"/>
          <w:szCs w:val="22"/>
        </w:rPr>
        <w:t xml:space="preserve"> </w:t>
      </w:r>
      <w:r w:rsidR="00C75C0F" w:rsidRPr="003551B0">
        <w:rPr>
          <w:rFonts w:asciiTheme="minorHAnsi" w:hAnsiTheme="minorHAnsi"/>
          <w:sz w:val="22"/>
          <w:szCs w:val="22"/>
        </w:rPr>
        <w:t>y, de hecho,</w:t>
      </w:r>
      <w:r w:rsidR="00C75C0F">
        <w:rPr>
          <w:rFonts w:asciiTheme="minorHAnsi" w:hAnsiTheme="minorHAnsi"/>
          <w:sz w:val="22"/>
          <w:szCs w:val="22"/>
        </w:rPr>
        <w:t xml:space="preserve"> </w:t>
      </w:r>
      <w:r w:rsidR="00C75C0F" w:rsidRPr="003551B0">
        <w:rPr>
          <w:rFonts w:asciiTheme="minorHAnsi" w:hAnsiTheme="minorHAnsi"/>
          <w:sz w:val="22"/>
          <w:szCs w:val="22"/>
        </w:rPr>
        <w:t>todavía no hay</w:t>
      </w:r>
      <w:r w:rsidR="00164F05" w:rsidRPr="003551B0">
        <w:rPr>
          <w:rFonts w:asciiTheme="minorHAnsi" w:hAnsiTheme="minorHAnsi"/>
          <w:sz w:val="22"/>
          <w:szCs w:val="22"/>
        </w:rPr>
        <w:t xml:space="preserve">. </w:t>
      </w:r>
    </w:p>
    <w:p w:rsidR="00164F05" w:rsidRPr="003551B0" w:rsidRDefault="002C05C8" w:rsidP="00791B8A">
      <w:pPr>
        <w:pStyle w:val="Textoindependiente2"/>
        <w:spacing w:after="120" w:line="240" w:lineRule="exact"/>
        <w:rPr>
          <w:rFonts w:asciiTheme="minorHAnsi" w:hAnsiTheme="minorHAnsi"/>
          <w:sz w:val="22"/>
          <w:szCs w:val="22"/>
        </w:rPr>
      </w:pPr>
      <w:r>
        <w:rPr>
          <w:rFonts w:asciiTheme="minorHAnsi" w:hAnsiTheme="minorHAnsi"/>
          <w:sz w:val="22"/>
          <w:szCs w:val="22"/>
        </w:rPr>
        <w:t>L</w:t>
      </w:r>
      <w:r w:rsidR="00164F05" w:rsidRPr="003551B0">
        <w:rPr>
          <w:rFonts w:asciiTheme="minorHAnsi" w:hAnsiTheme="minorHAnsi"/>
          <w:sz w:val="22"/>
          <w:szCs w:val="22"/>
        </w:rPr>
        <w:t>os efectos nocivos de las deficiencias en la operación de las industrias son de dos tipos. En el primero, la comunidad cercana está expuesta de manera continua a las emisiones</w:t>
      </w:r>
      <w:r w:rsidR="007B36AE" w:rsidRPr="003551B0">
        <w:rPr>
          <w:rFonts w:asciiTheme="minorHAnsi" w:hAnsiTheme="minorHAnsi"/>
          <w:sz w:val="22"/>
          <w:szCs w:val="22"/>
        </w:rPr>
        <w:t xml:space="preserve"> de la industria</w:t>
      </w:r>
      <w:r>
        <w:rPr>
          <w:rFonts w:asciiTheme="minorHAnsi" w:hAnsiTheme="minorHAnsi"/>
          <w:sz w:val="22"/>
          <w:szCs w:val="22"/>
        </w:rPr>
        <w:t>; p</w:t>
      </w:r>
      <w:r w:rsidR="00164F05" w:rsidRPr="003551B0">
        <w:rPr>
          <w:rFonts w:asciiTheme="minorHAnsi" w:hAnsiTheme="minorHAnsi"/>
          <w:sz w:val="22"/>
          <w:szCs w:val="22"/>
        </w:rPr>
        <w:t xml:space="preserve">or lo común, este tipo de exposición no causa daños inmediatos o notorios pero, </w:t>
      </w:r>
      <w:r w:rsidR="0086455F">
        <w:rPr>
          <w:rFonts w:asciiTheme="minorHAnsi" w:hAnsiTheme="minorHAnsi"/>
          <w:sz w:val="22"/>
          <w:szCs w:val="22"/>
        </w:rPr>
        <w:t>con los años</w:t>
      </w:r>
      <w:r w:rsidR="00164F05" w:rsidRPr="003551B0">
        <w:rPr>
          <w:rFonts w:asciiTheme="minorHAnsi" w:hAnsiTheme="minorHAnsi"/>
          <w:sz w:val="22"/>
          <w:szCs w:val="22"/>
        </w:rPr>
        <w:t xml:space="preserve">, </w:t>
      </w:r>
      <w:r w:rsidR="00AF180D" w:rsidRPr="003551B0">
        <w:rPr>
          <w:rFonts w:asciiTheme="minorHAnsi" w:hAnsiTheme="minorHAnsi"/>
          <w:sz w:val="22"/>
          <w:szCs w:val="22"/>
        </w:rPr>
        <w:t>les</w:t>
      </w:r>
      <w:r w:rsidR="00164F05" w:rsidRPr="003551B0">
        <w:rPr>
          <w:rFonts w:asciiTheme="minorHAnsi" w:hAnsiTheme="minorHAnsi"/>
          <w:sz w:val="22"/>
          <w:szCs w:val="22"/>
        </w:rPr>
        <w:t xml:space="preserve"> </w:t>
      </w:r>
      <w:r w:rsidR="007B36AE" w:rsidRPr="003551B0">
        <w:rPr>
          <w:rFonts w:asciiTheme="minorHAnsi" w:hAnsiTheme="minorHAnsi"/>
          <w:sz w:val="22"/>
          <w:szCs w:val="22"/>
        </w:rPr>
        <w:t>genera</w:t>
      </w:r>
      <w:r w:rsidR="00AF180D" w:rsidRPr="003551B0">
        <w:rPr>
          <w:rFonts w:asciiTheme="minorHAnsi" w:hAnsiTheme="minorHAnsi"/>
          <w:sz w:val="22"/>
          <w:szCs w:val="22"/>
        </w:rPr>
        <w:t xml:space="preserve"> </w:t>
      </w:r>
      <w:r w:rsidR="00C75C0F" w:rsidRPr="003551B0">
        <w:rPr>
          <w:rFonts w:asciiTheme="minorHAnsi" w:hAnsiTheme="minorHAnsi"/>
          <w:sz w:val="22"/>
          <w:szCs w:val="22"/>
        </w:rPr>
        <w:t xml:space="preserve">a los expuestos </w:t>
      </w:r>
      <w:r w:rsidR="00164F05" w:rsidRPr="003551B0">
        <w:rPr>
          <w:rFonts w:asciiTheme="minorHAnsi" w:hAnsiTheme="minorHAnsi"/>
          <w:sz w:val="22"/>
          <w:szCs w:val="22"/>
        </w:rPr>
        <w:t>diversos efectos graves, con frecuencia</w:t>
      </w:r>
      <w:r w:rsidR="007B36AE" w:rsidRPr="003551B0">
        <w:rPr>
          <w:rFonts w:asciiTheme="minorHAnsi" w:hAnsiTheme="minorHAnsi"/>
          <w:sz w:val="22"/>
          <w:szCs w:val="22"/>
        </w:rPr>
        <w:t>,</w:t>
      </w:r>
      <w:r w:rsidR="00164F05" w:rsidRPr="003551B0">
        <w:rPr>
          <w:rFonts w:asciiTheme="minorHAnsi" w:hAnsiTheme="minorHAnsi"/>
          <w:sz w:val="22"/>
          <w:szCs w:val="22"/>
        </w:rPr>
        <w:t xml:space="preserve"> irreversibles</w:t>
      </w:r>
      <w:r w:rsidR="007B36AE" w:rsidRPr="003551B0">
        <w:rPr>
          <w:rFonts w:asciiTheme="minorHAnsi" w:hAnsiTheme="minorHAnsi"/>
          <w:sz w:val="22"/>
          <w:szCs w:val="22"/>
        </w:rPr>
        <w:t xml:space="preserve">, </w:t>
      </w:r>
      <w:r w:rsidR="00C75C0F">
        <w:rPr>
          <w:rFonts w:asciiTheme="minorHAnsi" w:hAnsiTheme="minorHAnsi"/>
          <w:sz w:val="22"/>
          <w:szCs w:val="22"/>
        </w:rPr>
        <w:t>entre otros</w:t>
      </w:r>
      <w:r w:rsidR="00164F05" w:rsidRPr="003551B0">
        <w:rPr>
          <w:rFonts w:asciiTheme="minorHAnsi" w:hAnsiTheme="minorHAnsi"/>
          <w:sz w:val="22"/>
          <w:szCs w:val="22"/>
        </w:rPr>
        <w:t>, en los sistemas neurológico, inmunitario o reproductivo.</w:t>
      </w:r>
    </w:p>
    <w:p w:rsidR="00AF180D" w:rsidRPr="003551B0" w:rsidRDefault="00164F05" w:rsidP="00791B8A">
      <w:pPr>
        <w:pStyle w:val="Textoindependiente2"/>
        <w:spacing w:after="120" w:line="240" w:lineRule="exact"/>
        <w:rPr>
          <w:rFonts w:asciiTheme="minorHAnsi" w:hAnsiTheme="minorHAnsi"/>
          <w:sz w:val="22"/>
          <w:szCs w:val="22"/>
        </w:rPr>
      </w:pPr>
      <w:r w:rsidRPr="003551B0">
        <w:rPr>
          <w:rFonts w:asciiTheme="minorHAnsi" w:hAnsiTheme="minorHAnsi"/>
          <w:sz w:val="22"/>
          <w:szCs w:val="22"/>
        </w:rPr>
        <w:t xml:space="preserve">Por la naturaleza insidiosa de estos efectos, </w:t>
      </w:r>
      <w:r w:rsidR="0086455F">
        <w:rPr>
          <w:rFonts w:asciiTheme="minorHAnsi" w:hAnsiTheme="minorHAnsi"/>
          <w:sz w:val="22"/>
          <w:szCs w:val="22"/>
        </w:rPr>
        <w:t xml:space="preserve">es común </w:t>
      </w:r>
      <w:r w:rsidRPr="003551B0">
        <w:rPr>
          <w:rFonts w:asciiTheme="minorHAnsi" w:hAnsiTheme="minorHAnsi"/>
          <w:sz w:val="22"/>
          <w:szCs w:val="22"/>
        </w:rPr>
        <w:t xml:space="preserve">que la comunidad cercana a la planta </w:t>
      </w:r>
      <w:r w:rsidR="00C75C0F">
        <w:rPr>
          <w:rFonts w:asciiTheme="minorHAnsi" w:hAnsiTheme="minorHAnsi"/>
          <w:sz w:val="22"/>
          <w:szCs w:val="22"/>
        </w:rPr>
        <w:t>se</w:t>
      </w:r>
      <w:r w:rsidRPr="003551B0">
        <w:rPr>
          <w:rFonts w:asciiTheme="minorHAnsi" w:hAnsiTheme="minorHAnsi"/>
          <w:sz w:val="22"/>
          <w:szCs w:val="22"/>
        </w:rPr>
        <w:t xml:space="preserve"> acostumbre </w:t>
      </w:r>
      <w:r w:rsidR="00AF180D" w:rsidRPr="003551B0">
        <w:rPr>
          <w:rFonts w:asciiTheme="minorHAnsi" w:hAnsiTheme="minorHAnsi"/>
          <w:sz w:val="22"/>
          <w:szCs w:val="22"/>
        </w:rPr>
        <w:t xml:space="preserve">poco a poco </w:t>
      </w:r>
      <w:r w:rsidRPr="003551B0">
        <w:rPr>
          <w:rFonts w:asciiTheme="minorHAnsi" w:hAnsiTheme="minorHAnsi"/>
          <w:sz w:val="22"/>
          <w:szCs w:val="22"/>
        </w:rPr>
        <w:t xml:space="preserve">a </w:t>
      </w:r>
      <w:r w:rsidR="00C75C0F">
        <w:rPr>
          <w:rFonts w:asciiTheme="minorHAnsi" w:hAnsiTheme="minorHAnsi"/>
          <w:sz w:val="22"/>
          <w:szCs w:val="22"/>
        </w:rPr>
        <w:t xml:space="preserve">padecer </w:t>
      </w:r>
      <w:r w:rsidRPr="003551B0">
        <w:rPr>
          <w:rFonts w:asciiTheme="minorHAnsi" w:hAnsiTheme="minorHAnsi"/>
          <w:sz w:val="22"/>
          <w:szCs w:val="22"/>
        </w:rPr>
        <w:t>molestias</w:t>
      </w:r>
      <w:r w:rsidR="00757974">
        <w:rPr>
          <w:rFonts w:asciiTheme="minorHAnsi" w:hAnsiTheme="minorHAnsi"/>
          <w:sz w:val="22"/>
          <w:szCs w:val="22"/>
        </w:rPr>
        <w:t>,</w:t>
      </w:r>
      <w:r w:rsidRPr="003551B0">
        <w:rPr>
          <w:rFonts w:asciiTheme="minorHAnsi" w:hAnsiTheme="minorHAnsi"/>
          <w:sz w:val="22"/>
          <w:szCs w:val="22"/>
        </w:rPr>
        <w:t xml:space="preserve"> </w:t>
      </w:r>
      <w:r w:rsidR="00C75C0F">
        <w:rPr>
          <w:rFonts w:asciiTheme="minorHAnsi" w:hAnsiTheme="minorHAnsi"/>
          <w:sz w:val="22"/>
          <w:szCs w:val="22"/>
        </w:rPr>
        <w:t xml:space="preserve">al parecer </w:t>
      </w:r>
      <w:r w:rsidRPr="003551B0">
        <w:rPr>
          <w:rFonts w:asciiTheme="minorHAnsi" w:hAnsiTheme="minorHAnsi"/>
          <w:sz w:val="22"/>
          <w:szCs w:val="22"/>
        </w:rPr>
        <w:t>leves</w:t>
      </w:r>
      <w:r w:rsidR="00757974">
        <w:rPr>
          <w:rFonts w:asciiTheme="minorHAnsi" w:hAnsiTheme="minorHAnsi"/>
          <w:sz w:val="22"/>
          <w:szCs w:val="22"/>
        </w:rPr>
        <w:t>,</w:t>
      </w:r>
      <w:r w:rsidRPr="003551B0">
        <w:rPr>
          <w:rFonts w:asciiTheme="minorHAnsi" w:hAnsiTheme="minorHAnsi"/>
          <w:sz w:val="22"/>
          <w:szCs w:val="22"/>
        </w:rPr>
        <w:t xml:space="preserve"> </w:t>
      </w:r>
      <w:r w:rsidR="0086455F">
        <w:rPr>
          <w:rFonts w:asciiTheme="minorHAnsi" w:hAnsiTheme="minorHAnsi"/>
          <w:sz w:val="22"/>
          <w:szCs w:val="22"/>
        </w:rPr>
        <w:t xml:space="preserve">como </w:t>
      </w:r>
      <w:r w:rsidRPr="003551B0">
        <w:rPr>
          <w:rFonts w:asciiTheme="minorHAnsi" w:hAnsiTheme="minorHAnsi"/>
          <w:sz w:val="22"/>
          <w:szCs w:val="22"/>
        </w:rPr>
        <w:t>dolores de cabeza, garganta o estómago, insomnio</w:t>
      </w:r>
      <w:r w:rsidR="0086455F">
        <w:rPr>
          <w:rFonts w:asciiTheme="minorHAnsi" w:hAnsiTheme="minorHAnsi"/>
          <w:sz w:val="22"/>
          <w:szCs w:val="22"/>
        </w:rPr>
        <w:t xml:space="preserve"> o</w:t>
      </w:r>
      <w:r w:rsidRPr="003551B0">
        <w:rPr>
          <w:rFonts w:asciiTheme="minorHAnsi" w:hAnsiTheme="minorHAnsi"/>
          <w:sz w:val="22"/>
          <w:szCs w:val="22"/>
        </w:rPr>
        <w:t xml:space="preserve"> cambios de carácter</w:t>
      </w:r>
      <w:r w:rsidR="0086455F">
        <w:rPr>
          <w:rFonts w:asciiTheme="minorHAnsi" w:hAnsiTheme="minorHAnsi"/>
          <w:sz w:val="22"/>
          <w:szCs w:val="22"/>
        </w:rPr>
        <w:t>,</w:t>
      </w:r>
      <w:r w:rsidRPr="003551B0">
        <w:rPr>
          <w:rFonts w:asciiTheme="minorHAnsi" w:hAnsiTheme="minorHAnsi"/>
          <w:sz w:val="22"/>
          <w:szCs w:val="22"/>
        </w:rPr>
        <w:t xml:space="preserve"> sin quejarse</w:t>
      </w:r>
      <w:r w:rsidR="002C05C8">
        <w:rPr>
          <w:rFonts w:asciiTheme="minorHAnsi" w:hAnsiTheme="minorHAnsi"/>
          <w:sz w:val="22"/>
          <w:szCs w:val="22"/>
        </w:rPr>
        <w:t>,</w:t>
      </w:r>
      <w:r w:rsidRPr="003551B0">
        <w:rPr>
          <w:rFonts w:asciiTheme="minorHAnsi" w:hAnsiTheme="minorHAnsi"/>
          <w:sz w:val="22"/>
          <w:szCs w:val="22"/>
        </w:rPr>
        <w:t xml:space="preserve"> hasta que algún acontecimiento inesperado saca el problema a la luz pública. Así ocurrió hace unos </w:t>
      </w:r>
      <w:r w:rsidR="00AF180D" w:rsidRPr="003551B0">
        <w:rPr>
          <w:rFonts w:asciiTheme="minorHAnsi" w:hAnsiTheme="minorHAnsi"/>
          <w:sz w:val="22"/>
          <w:szCs w:val="22"/>
        </w:rPr>
        <w:t xml:space="preserve">cuarenta años con la planta </w:t>
      </w:r>
      <w:proofErr w:type="spellStart"/>
      <w:r w:rsidRPr="003551B0">
        <w:rPr>
          <w:rFonts w:asciiTheme="minorHAnsi" w:hAnsiTheme="minorHAnsi"/>
          <w:sz w:val="22"/>
          <w:szCs w:val="22"/>
        </w:rPr>
        <w:t>Cromatos</w:t>
      </w:r>
      <w:proofErr w:type="spellEnd"/>
      <w:r w:rsidRPr="003551B0">
        <w:rPr>
          <w:rFonts w:asciiTheme="minorHAnsi" w:hAnsiTheme="minorHAnsi"/>
          <w:sz w:val="22"/>
          <w:szCs w:val="22"/>
        </w:rPr>
        <w:t xml:space="preserve"> de México, ubicada en </w:t>
      </w:r>
      <w:proofErr w:type="spellStart"/>
      <w:r w:rsidRPr="003551B0">
        <w:rPr>
          <w:rFonts w:asciiTheme="minorHAnsi" w:hAnsiTheme="minorHAnsi"/>
          <w:sz w:val="22"/>
          <w:szCs w:val="22"/>
        </w:rPr>
        <w:t>Tultitlán</w:t>
      </w:r>
      <w:proofErr w:type="spellEnd"/>
      <w:r w:rsidRPr="003551B0">
        <w:rPr>
          <w:rFonts w:asciiTheme="minorHAnsi" w:hAnsiTheme="minorHAnsi"/>
          <w:sz w:val="22"/>
          <w:szCs w:val="22"/>
        </w:rPr>
        <w:t xml:space="preserve">; algo similar pasó después en Ciudad Juárez, con las emisiones de la fundidora </w:t>
      </w:r>
      <w:proofErr w:type="spellStart"/>
      <w:r w:rsidRPr="003551B0">
        <w:rPr>
          <w:rFonts w:asciiTheme="minorHAnsi" w:hAnsiTheme="minorHAnsi"/>
          <w:sz w:val="22"/>
          <w:szCs w:val="22"/>
        </w:rPr>
        <w:t>Asarco</w:t>
      </w:r>
      <w:proofErr w:type="spellEnd"/>
      <w:r w:rsidRPr="003551B0">
        <w:rPr>
          <w:rFonts w:asciiTheme="minorHAnsi" w:hAnsiTheme="minorHAnsi"/>
          <w:sz w:val="22"/>
          <w:szCs w:val="22"/>
        </w:rPr>
        <w:t>, situ</w:t>
      </w:r>
      <w:r w:rsidR="00AF180D" w:rsidRPr="003551B0">
        <w:rPr>
          <w:rFonts w:asciiTheme="minorHAnsi" w:hAnsiTheme="minorHAnsi"/>
          <w:sz w:val="22"/>
          <w:szCs w:val="22"/>
        </w:rPr>
        <w:t>ada al otro lado de la frontera</w:t>
      </w:r>
      <w:r w:rsidRPr="003551B0">
        <w:rPr>
          <w:rFonts w:asciiTheme="minorHAnsi" w:hAnsiTheme="minorHAnsi"/>
          <w:sz w:val="22"/>
          <w:szCs w:val="22"/>
        </w:rPr>
        <w:t xml:space="preserve"> y</w:t>
      </w:r>
      <w:r w:rsidR="0086455F">
        <w:rPr>
          <w:rFonts w:asciiTheme="minorHAnsi" w:hAnsiTheme="minorHAnsi"/>
          <w:sz w:val="22"/>
          <w:szCs w:val="22"/>
        </w:rPr>
        <w:t>,</w:t>
      </w:r>
      <w:r w:rsidRPr="003551B0">
        <w:rPr>
          <w:rFonts w:asciiTheme="minorHAnsi" w:hAnsiTheme="minorHAnsi"/>
          <w:sz w:val="22"/>
          <w:szCs w:val="22"/>
        </w:rPr>
        <w:t xml:space="preserve"> en Torreón, con las emisiones de la metalúrgica Peñoles. </w:t>
      </w:r>
    </w:p>
    <w:p w:rsidR="00164F05" w:rsidRPr="003551B0" w:rsidRDefault="00164F05" w:rsidP="00791B8A">
      <w:pPr>
        <w:pStyle w:val="Textoindependiente2"/>
        <w:spacing w:after="120" w:line="240" w:lineRule="exact"/>
        <w:rPr>
          <w:rFonts w:asciiTheme="minorHAnsi" w:hAnsiTheme="minorHAnsi"/>
          <w:sz w:val="22"/>
          <w:szCs w:val="22"/>
        </w:rPr>
      </w:pPr>
      <w:r w:rsidRPr="003551B0">
        <w:rPr>
          <w:rFonts w:asciiTheme="minorHAnsi" w:hAnsiTheme="minorHAnsi"/>
          <w:sz w:val="22"/>
          <w:szCs w:val="22"/>
        </w:rPr>
        <w:t xml:space="preserve">A pesar de que en estos casos </w:t>
      </w:r>
      <w:r w:rsidR="0086455F">
        <w:rPr>
          <w:rFonts w:asciiTheme="minorHAnsi" w:hAnsiTheme="minorHAnsi"/>
          <w:sz w:val="22"/>
          <w:szCs w:val="22"/>
        </w:rPr>
        <w:t>hab</w:t>
      </w:r>
      <w:r w:rsidR="00AF180D" w:rsidRPr="003551B0">
        <w:rPr>
          <w:rFonts w:asciiTheme="minorHAnsi" w:hAnsiTheme="minorHAnsi"/>
          <w:sz w:val="22"/>
          <w:szCs w:val="22"/>
        </w:rPr>
        <w:t>ía</w:t>
      </w:r>
      <w:r w:rsidRPr="003551B0">
        <w:rPr>
          <w:rFonts w:asciiTheme="minorHAnsi" w:hAnsiTheme="minorHAnsi"/>
          <w:sz w:val="22"/>
          <w:szCs w:val="22"/>
        </w:rPr>
        <w:t xml:space="preserve"> una </w:t>
      </w:r>
      <w:r w:rsidR="0086455F">
        <w:rPr>
          <w:rFonts w:asciiTheme="minorHAnsi" w:hAnsiTheme="minorHAnsi"/>
          <w:sz w:val="22"/>
          <w:szCs w:val="22"/>
        </w:rPr>
        <w:t>causa</w:t>
      </w:r>
      <w:r w:rsidRPr="003551B0">
        <w:rPr>
          <w:rFonts w:asciiTheme="minorHAnsi" w:hAnsiTheme="minorHAnsi"/>
          <w:sz w:val="22"/>
          <w:szCs w:val="22"/>
        </w:rPr>
        <w:t xml:space="preserve"> confirmada del daño -cromo en </w:t>
      </w:r>
      <w:proofErr w:type="spellStart"/>
      <w:r w:rsidRPr="003551B0">
        <w:rPr>
          <w:rFonts w:asciiTheme="minorHAnsi" w:hAnsiTheme="minorHAnsi"/>
          <w:sz w:val="22"/>
          <w:szCs w:val="22"/>
        </w:rPr>
        <w:t>Tultitlán</w:t>
      </w:r>
      <w:proofErr w:type="spellEnd"/>
      <w:r w:rsidRPr="003551B0">
        <w:rPr>
          <w:rFonts w:asciiTheme="minorHAnsi" w:hAnsiTheme="minorHAnsi"/>
          <w:sz w:val="22"/>
          <w:szCs w:val="22"/>
        </w:rPr>
        <w:t xml:space="preserve">; plomo en Juárez; plomo, arsénico y cadmio en Torreón- y de que </w:t>
      </w:r>
      <w:r w:rsidR="007B36AE" w:rsidRPr="003551B0">
        <w:rPr>
          <w:rFonts w:asciiTheme="minorHAnsi" w:hAnsiTheme="minorHAnsi"/>
          <w:sz w:val="22"/>
          <w:szCs w:val="22"/>
        </w:rPr>
        <w:t>hay</w:t>
      </w:r>
      <w:r w:rsidRPr="003551B0">
        <w:rPr>
          <w:rFonts w:asciiTheme="minorHAnsi" w:hAnsiTheme="minorHAnsi"/>
          <w:sz w:val="22"/>
          <w:szCs w:val="22"/>
        </w:rPr>
        <w:t xml:space="preserve"> pruebas más que suficientes de </w:t>
      </w:r>
      <w:r w:rsidR="002C05C8">
        <w:rPr>
          <w:rFonts w:asciiTheme="minorHAnsi" w:hAnsiTheme="minorHAnsi"/>
          <w:sz w:val="22"/>
          <w:szCs w:val="22"/>
        </w:rPr>
        <w:t>lo</w:t>
      </w:r>
      <w:r w:rsidRPr="003551B0">
        <w:rPr>
          <w:rFonts w:asciiTheme="minorHAnsi" w:hAnsiTheme="minorHAnsi"/>
          <w:sz w:val="22"/>
          <w:szCs w:val="22"/>
        </w:rPr>
        <w:t>s efectos negativos</w:t>
      </w:r>
      <w:r w:rsidR="002C05C8">
        <w:rPr>
          <w:rFonts w:asciiTheme="minorHAnsi" w:hAnsiTheme="minorHAnsi"/>
          <w:sz w:val="22"/>
          <w:szCs w:val="22"/>
        </w:rPr>
        <w:t xml:space="preserve"> de estas sustancias</w:t>
      </w:r>
      <w:r w:rsidRPr="003551B0">
        <w:rPr>
          <w:rFonts w:asciiTheme="minorHAnsi" w:hAnsiTheme="minorHAnsi"/>
          <w:sz w:val="22"/>
          <w:szCs w:val="22"/>
        </w:rPr>
        <w:t xml:space="preserve">, la respuesta oficial </w:t>
      </w:r>
      <w:r w:rsidR="00AF180D" w:rsidRPr="003551B0">
        <w:rPr>
          <w:rFonts w:asciiTheme="minorHAnsi" w:hAnsiTheme="minorHAnsi"/>
          <w:sz w:val="22"/>
          <w:szCs w:val="22"/>
        </w:rPr>
        <w:t>fue</w:t>
      </w:r>
      <w:r w:rsidRPr="003551B0">
        <w:rPr>
          <w:rFonts w:asciiTheme="minorHAnsi" w:hAnsiTheme="minorHAnsi"/>
          <w:sz w:val="22"/>
          <w:szCs w:val="22"/>
        </w:rPr>
        <w:t xml:space="preserve"> la misma: No hay pruebas de que la industria ‘X’ sea la fuente de la sustancia, de que ésta sea dañina o, en el extremo, de que exista </w:t>
      </w:r>
      <w:r w:rsidR="00757974">
        <w:rPr>
          <w:rFonts w:asciiTheme="minorHAnsi" w:hAnsiTheme="minorHAnsi"/>
          <w:sz w:val="22"/>
          <w:szCs w:val="22"/>
        </w:rPr>
        <w:t>un daño en la comunidad. Cuando</w:t>
      </w:r>
      <w:r w:rsidRPr="003551B0">
        <w:rPr>
          <w:rFonts w:asciiTheme="minorHAnsi" w:hAnsiTheme="minorHAnsi"/>
          <w:sz w:val="22"/>
          <w:szCs w:val="22"/>
        </w:rPr>
        <w:t xml:space="preserve"> la comunidad obt</w:t>
      </w:r>
      <w:r w:rsidR="00AF180D" w:rsidRPr="003551B0">
        <w:rPr>
          <w:rFonts w:asciiTheme="minorHAnsi" w:hAnsiTheme="minorHAnsi"/>
          <w:sz w:val="22"/>
          <w:szCs w:val="22"/>
        </w:rPr>
        <w:t>uvo</w:t>
      </w:r>
      <w:r w:rsidRPr="003551B0">
        <w:rPr>
          <w:rFonts w:asciiTheme="minorHAnsi" w:hAnsiTheme="minorHAnsi"/>
          <w:sz w:val="22"/>
          <w:szCs w:val="22"/>
        </w:rPr>
        <w:t xml:space="preserve"> pruebas del daño a la salud, la respuesta oficial cambi</w:t>
      </w:r>
      <w:r w:rsidR="00AF180D" w:rsidRPr="003551B0">
        <w:rPr>
          <w:rFonts w:asciiTheme="minorHAnsi" w:hAnsiTheme="minorHAnsi"/>
          <w:sz w:val="22"/>
          <w:szCs w:val="22"/>
        </w:rPr>
        <w:t>ó</w:t>
      </w:r>
      <w:r w:rsidRPr="003551B0">
        <w:rPr>
          <w:rFonts w:asciiTheme="minorHAnsi" w:hAnsiTheme="minorHAnsi"/>
          <w:sz w:val="22"/>
          <w:szCs w:val="22"/>
        </w:rPr>
        <w:t xml:space="preserve">: las pruebas no son suficientes, no son adecuadas o, de plano, no sirven porque no se </w:t>
      </w:r>
      <w:r w:rsidR="0086455F">
        <w:rPr>
          <w:rFonts w:asciiTheme="minorHAnsi" w:hAnsiTheme="minorHAnsi"/>
          <w:sz w:val="22"/>
          <w:szCs w:val="22"/>
        </w:rPr>
        <w:t>obtuvieron con</w:t>
      </w:r>
      <w:r w:rsidRPr="003551B0">
        <w:rPr>
          <w:rFonts w:asciiTheme="minorHAnsi" w:hAnsiTheme="minorHAnsi"/>
          <w:sz w:val="22"/>
          <w:szCs w:val="22"/>
        </w:rPr>
        <w:t xml:space="preserve"> una metodología conocida sólo por la autoridad.</w:t>
      </w:r>
    </w:p>
    <w:p w:rsidR="00164F05" w:rsidRPr="003551B0" w:rsidRDefault="00164F05" w:rsidP="00791B8A">
      <w:pPr>
        <w:pStyle w:val="Textoindependiente2"/>
        <w:spacing w:after="120" w:line="240" w:lineRule="exact"/>
        <w:rPr>
          <w:rFonts w:asciiTheme="minorHAnsi" w:hAnsiTheme="minorHAnsi"/>
          <w:sz w:val="22"/>
          <w:szCs w:val="22"/>
        </w:rPr>
      </w:pPr>
      <w:r w:rsidRPr="003551B0">
        <w:rPr>
          <w:rFonts w:asciiTheme="minorHAnsi" w:hAnsiTheme="minorHAnsi"/>
          <w:sz w:val="22"/>
          <w:szCs w:val="22"/>
        </w:rPr>
        <w:t xml:space="preserve">Pero no es la exposición crónica lo único que pueden causar las industrias; con frecuencia también </w:t>
      </w:r>
      <w:r w:rsidR="007B36AE" w:rsidRPr="003551B0">
        <w:rPr>
          <w:rFonts w:asciiTheme="minorHAnsi" w:hAnsiTheme="minorHAnsi"/>
          <w:sz w:val="22"/>
          <w:szCs w:val="22"/>
        </w:rPr>
        <w:t>puede haber</w:t>
      </w:r>
      <w:r w:rsidRPr="003551B0">
        <w:rPr>
          <w:rFonts w:asciiTheme="minorHAnsi" w:hAnsiTheme="minorHAnsi"/>
          <w:sz w:val="22"/>
          <w:szCs w:val="22"/>
        </w:rPr>
        <w:t xml:space="preserve"> la combinación de una exposición crónica con una aguda causada, por ejemplo, por una fuga o una explosión. En México ha habido varios de estos casos; </w:t>
      </w:r>
      <w:r w:rsidR="00AF180D" w:rsidRPr="003551B0">
        <w:rPr>
          <w:rFonts w:asciiTheme="minorHAnsi" w:hAnsiTheme="minorHAnsi"/>
          <w:sz w:val="22"/>
          <w:szCs w:val="22"/>
        </w:rPr>
        <w:t xml:space="preserve">uno de los </w:t>
      </w:r>
      <w:r w:rsidRPr="003551B0">
        <w:rPr>
          <w:rFonts w:asciiTheme="minorHAnsi" w:hAnsiTheme="minorHAnsi"/>
          <w:sz w:val="22"/>
          <w:szCs w:val="22"/>
        </w:rPr>
        <w:t>más conocido</w:t>
      </w:r>
      <w:r w:rsidR="00AF180D" w:rsidRPr="003551B0">
        <w:rPr>
          <w:rFonts w:asciiTheme="minorHAnsi" w:hAnsiTheme="minorHAnsi"/>
          <w:sz w:val="22"/>
          <w:szCs w:val="22"/>
        </w:rPr>
        <w:t>s</w:t>
      </w:r>
      <w:r w:rsidRPr="003551B0">
        <w:rPr>
          <w:rFonts w:asciiTheme="minorHAnsi" w:hAnsiTheme="minorHAnsi"/>
          <w:sz w:val="22"/>
          <w:szCs w:val="22"/>
        </w:rPr>
        <w:t xml:space="preserve"> es la explosión de la formuladora de plaguicidas </w:t>
      </w:r>
      <w:proofErr w:type="spellStart"/>
      <w:r w:rsidRPr="003551B0">
        <w:rPr>
          <w:rFonts w:asciiTheme="minorHAnsi" w:hAnsiTheme="minorHAnsi"/>
          <w:sz w:val="22"/>
          <w:szCs w:val="22"/>
        </w:rPr>
        <w:t>Anaversa</w:t>
      </w:r>
      <w:proofErr w:type="spellEnd"/>
      <w:r w:rsidRPr="003551B0">
        <w:rPr>
          <w:rFonts w:asciiTheme="minorHAnsi" w:hAnsiTheme="minorHAnsi"/>
          <w:sz w:val="22"/>
          <w:szCs w:val="22"/>
        </w:rPr>
        <w:t xml:space="preserve">, en Córdoba, que en unos días cumplirá </w:t>
      </w:r>
      <w:r w:rsidR="00AF180D" w:rsidRPr="003551B0">
        <w:rPr>
          <w:rFonts w:asciiTheme="minorHAnsi" w:hAnsiTheme="minorHAnsi"/>
          <w:sz w:val="22"/>
          <w:szCs w:val="22"/>
        </w:rPr>
        <w:t>veintitrés</w:t>
      </w:r>
      <w:r w:rsidRPr="003551B0">
        <w:rPr>
          <w:rFonts w:asciiTheme="minorHAnsi" w:hAnsiTheme="minorHAnsi"/>
          <w:sz w:val="22"/>
          <w:szCs w:val="22"/>
        </w:rPr>
        <w:t xml:space="preserve"> años pero, desde luego, no es el único</w:t>
      </w:r>
      <w:r w:rsidR="002C05C8">
        <w:rPr>
          <w:rFonts w:asciiTheme="minorHAnsi" w:hAnsiTheme="minorHAnsi"/>
          <w:sz w:val="22"/>
          <w:szCs w:val="22"/>
        </w:rPr>
        <w:t>; d</w:t>
      </w:r>
      <w:r w:rsidR="00AF180D" w:rsidRPr="003551B0">
        <w:rPr>
          <w:rFonts w:asciiTheme="minorHAnsi" w:hAnsiTheme="minorHAnsi"/>
          <w:sz w:val="22"/>
          <w:szCs w:val="22"/>
        </w:rPr>
        <w:t>espués</w:t>
      </w:r>
      <w:r w:rsidRPr="003551B0">
        <w:rPr>
          <w:rFonts w:asciiTheme="minorHAnsi" w:hAnsiTheme="minorHAnsi"/>
          <w:sz w:val="22"/>
          <w:szCs w:val="22"/>
        </w:rPr>
        <w:t xml:space="preserve"> hubo un caso similar en la planta de </w:t>
      </w:r>
      <w:proofErr w:type="spellStart"/>
      <w:r w:rsidRPr="003551B0">
        <w:rPr>
          <w:rFonts w:asciiTheme="minorHAnsi" w:hAnsiTheme="minorHAnsi"/>
          <w:sz w:val="22"/>
          <w:szCs w:val="22"/>
        </w:rPr>
        <w:t>Tekchem</w:t>
      </w:r>
      <w:proofErr w:type="spellEnd"/>
      <w:r w:rsidRPr="003551B0">
        <w:rPr>
          <w:rFonts w:asciiTheme="minorHAnsi" w:hAnsiTheme="minorHAnsi"/>
          <w:sz w:val="22"/>
          <w:szCs w:val="22"/>
        </w:rPr>
        <w:t xml:space="preserve">, situada en Salamanca </w:t>
      </w:r>
      <w:r w:rsidR="00AF180D" w:rsidRPr="003551B0">
        <w:rPr>
          <w:rFonts w:asciiTheme="minorHAnsi" w:hAnsiTheme="minorHAnsi"/>
          <w:sz w:val="22"/>
          <w:szCs w:val="22"/>
        </w:rPr>
        <w:t xml:space="preserve">y </w:t>
      </w:r>
      <w:r w:rsidR="0086455F">
        <w:rPr>
          <w:rFonts w:asciiTheme="minorHAnsi" w:hAnsiTheme="minorHAnsi"/>
          <w:sz w:val="22"/>
          <w:szCs w:val="22"/>
        </w:rPr>
        <w:t>much</w:t>
      </w:r>
      <w:r w:rsidR="00AF180D" w:rsidRPr="003551B0">
        <w:rPr>
          <w:rFonts w:asciiTheme="minorHAnsi" w:hAnsiTheme="minorHAnsi"/>
          <w:sz w:val="22"/>
          <w:szCs w:val="22"/>
        </w:rPr>
        <w:t>os casos más</w:t>
      </w:r>
      <w:r w:rsidR="0083771A">
        <w:rPr>
          <w:rFonts w:asciiTheme="minorHAnsi" w:hAnsiTheme="minorHAnsi"/>
          <w:sz w:val="22"/>
          <w:szCs w:val="22"/>
        </w:rPr>
        <w:t xml:space="preserve"> en el país</w:t>
      </w:r>
      <w:r w:rsidRPr="003551B0">
        <w:rPr>
          <w:rFonts w:asciiTheme="minorHAnsi" w:hAnsiTheme="minorHAnsi"/>
          <w:sz w:val="22"/>
          <w:szCs w:val="22"/>
        </w:rPr>
        <w:t>.</w:t>
      </w:r>
    </w:p>
    <w:p w:rsidR="00164F05" w:rsidRPr="003551B0" w:rsidRDefault="00164F05" w:rsidP="00791B8A">
      <w:pPr>
        <w:pStyle w:val="Textoindependiente2"/>
        <w:spacing w:after="120" w:line="240" w:lineRule="exact"/>
        <w:rPr>
          <w:rFonts w:asciiTheme="minorHAnsi" w:hAnsiTheme="minorHAnsi"/>
          <w:sz w:val="22"/>
          <w:szCs w:val="22"/>
        </w:rPr>
      </w:pPr>
      <w:r w:rsidRPr="003551B0">
        <w:rPr>
          <w:rFonts w:asciiTheme="minorHAnsi" w:hAnsiTheme="minorHAnsi"/>
          <w:sz w:val="22"/>
          <w:szCs w:val="22"/>
        </w:rPr>
        <w:t xml:space="preserve">En </w:t>
      </w:r>
      <w:r w:rsidR="007B36AE" w:rsidRPr="003551B0">
        <w:rPr>
          <w:rFonts w:asciiTheme="minorHAnsi" w:hAnsiTheme="minorHAnsi"/>
          <w:sz w:val="22"/>
          <w:szCs w:val="22"/>
        </w:rPr>
        <w:t>e</w:t>
      </w:r>
      <w:r w:rsidR="0086455F">
        <w:rPr>
          <w:rFonts w:asciiTheme="minorHAnsi" w:hAnsiTheme="minorHAnsi"/>
          <w:sz w:val="22"/>
          <w:szCs w:val="22"/>
        </w:rPr>
        <w:t>ll</w:t>
      </w:r>
      <w:r w:rsidR="007B36AE" w:rsidRPr="003551B0">
        <w:rPr>
          <w:rFonts w:asciiTheme="minorHAnsi" w:hAnsiTheme="minorHAnsi"/>
          <w:sz w:val="22"/>
          <w:szCs w:val="22"/>
        </w:rPr>
        <w:t>os</w:t>
      </w:r>
      <w:r w:rsidRPr="003551B0">
        <w:rPr>
          <w:rFonts w:asciiTheme="minorHAnsi" w:hAnsiTheme="minorHAnsi"/>
          <w:sz w:val="22"/>
          <w:szCs w:val="22"/>
        </w:rPr>
        <w:t>, a la exposición crónica de las comunidades cercanas a la planta se superpone una exposición de corta</w:t>
      </w:r>
      <w:r w:rsidR="007B36AE" w:rsidRPr="003551B0">
        <w:rPr>
          <w:rFonts w:asciiTheme="minorHAnsi" w:hAnsiTheme="minorHAnsi"/>
          <w:sz w:val="22"/>
          <w:szCs w:val="22"/>
        </w:rPr>
        <w:t xml:space="preserve"> duración, pero gran intensidad</w:t>
      </w:r>
      <w:r w:rsidR="0086455F">
        <w:rPr>
          <w:rFonts w:asciiTheme="minorHAnsi" w:hAnsiTheme="minorHAnsi"/>
          <w:sz w:val="22"/>
          <w:szCs w:val="22"/>
        </w:rPr>
        <w:t xml:space="preserve"> </w:t>
      </w:r>
      <w:r w:rsidRPr="003551B0">
        <w:rPr>
          <w:rFonts w:asciiTheme="minorHAnsi" w:hAnsiTheme="minorHAnsi"/>
          <w:sz w:val="22"/>
          <w:szCs w:val="22"/>
        </w:rPr>
        <w:t>que</w:t>
      </w:r>
      <w:r w:rsidR="007B36AE" w:rsidRPr="003551B0">
        <w:rPr>
          <w:rFonts w:asciiTheme="minorHAnsi" w:hAnsiTheme="minorHAnsi"/>
          <w:sz w:val="22"/>
          <w:szCs w:val="22"/>
        </w:rPr>
        <w:t xml:space="preserve">, </w:t>
      </w:r>
      <w:r w:rsidR="002C05C8">
        <w:rPr>
          <w:rFonts w:asciiTheme="minorHAnsi" w:hAnsiTheme="minorHAnsi"/>
          <w:sz w:val="22"/>
          <w:szCs w:val="22"/>
        </w:rPr>
        <w:t>quizá, puede</w:t>
      </w:r>
      <w:r w:rsidRPr="003551B0">
        <w:rPr>
          <w:rFonts w:asciiTheme="minorHAnsi" w:hAnsiTheme="minorHAnsi"/>
          <w:sz w:val="22"/>
          <w:szCs w:val="22"/>
        </w:rPr>
        <w:t xml:space="preserve"> preocupa</w:t>
      </w:r>
      <w:r w:rsidR="002C05C8">
        <w:rPr>
          <w:rFonts w:asciiTheme="minorHAnsi" w:hAnsiTheme="minorHAnsi"/>
          <w:sz w:val="22"/>
          <w:szCs w:val="22"/>
        </w:rPr>
        <w:t>r</w:t>
      </w:r>
      <w:r w:rsidRPr="003551B0">
        <w:rPr>
          <w:rFonts w:asciiTheme="minorHAnsi" w:hAnsiTheme="minorHAnsi"/>
          <w:sz w:val="22"/>
          <w:szCs w:val="22"/>
        </w:rPr>
        <w:t xml:space="preserve"> temporalmente a las autoridades, pero no logra cambios duraderos en su actitud. </w:t>
      </w:r>
      <w:r w:rsidR="007B36AE" w:rsidRPr="003551B0">
        <w:rPr>
          <w:rFonts w:asciiTheme="minorHAnsi" w:hAnsiTheme="minorHAnsi"/>
          <w:sz w:val="22"/>
          <w:szCs w:val="22"/>
        </w:rPr>
        <w:t>Si</w:t>
      </w:r>
      <w:r w:rsidRPr="003551B0">
        <w:rPr>
          <w:rFonts w:asciiTheme="minorHAnsi" w:hAnsiTheme="minorHAnsi"/>
          <w:sz w:val="22"/>
          <w:szCs w:val="22"/>
        </w:rPr>
        <w:t xml:space="preserve"> en los casos de exposición crónica, las autoridades reaccionan de manera automática, negando el daño y </w:t>
      </w:r>
      <w:r w:rsidR="007B36AE" w:rsidRPr="003551B0">
        <w:rPr>
          <w:rFonts w:asciiTheme="minorHAnsi" w:hAnsiTheme="minorHAnsi"/>
          <w:sz w:val="22"/>
          <w:szCs w:val="22"/>
        </w:rPr>
        <w:t xml:space="preserve">retrasando la posible solución, en </w:t>
      </w:r>
      <w:r w:rsidRPr="003551B0">
        <w:rPr>
          <w:rFonts w:asciiTheme="minorHAnsi" w:hAnsiTheme="minorHAnsi"/>
          <w:sz w:val="22"/>
          <w:szCs w:val="22"/>
        </w:rPr>
        <w:t>un accidente qu</w:t>
      </w:r>
      <w:r w:rsidR="007B36AE" w:rsidRPr="003551B0">
        <w:rPr>
          <w:rFonts w:asciiTheme="minorHAnsi" w:hAnsiTheme="minorHAnsi"/>
          <w:sz w:val="22"/>
          <w:szCs w:val="22"/>
        </w:rPr>
        <w:t>ímico</w:t>
      </w:r>
      <w:r w:rsidRPr="003551B0">
        <w:rPr>
          <w:rFonts w:asciiTheme="minorHAnsi" w:hAnsiTheme="minorHAnsi"/>
          <w:sz w:val="22"/>
          <w:szCs w:val="22"/>
        </w:rPr>
        <w:t xml:space="preserve"> las autoridades toman un camino aún más cuestionable</w:t>
      </w:r>
      <w:r w:rsidR="007B36AE" w:rsidRPr="003551B0">
        <w:rPr>
          <w:rFonts w:asciiTheme="minorHAnsi" w:hAnsiTheme="minorHAnsi"/>
          <w:sz w:val="22"/>
          <w:szCs w:val="22"/>
        </w:rPr>
        <w:t>.</w:t>
      </w:r>
      <w:r w:rsidRPr="003551B0">
        <w:rPr>
          <w:rFonts w:asciiTheme="minorHAnsi" w:hAnsiTheme="minorHAnsi"/>
          <w:sz w:val="22"/>
          <w:szCs w:val="22"/>
        </w:rPr>
        <w:t xml:space="preserve"> Tratan, casi literalmente, de ‘echarle tierra’ al asunto pensando, quizá, que se trata de una explosión común, como las de San Juanico </w:t>
      </w:r>
      <w:r w:rsidR="00AF180D" w:rsidRPr="003551B0">
        <w:rPr>
          <w:rFonts w:asciiTheme="minorHAnsi" w:hAnsiTheme="minorHAnsi"/>
          <w:sz w:val="22"/>
          <w:szCs w:val="22"/>
        </w:rPr>
        <w:t xml:space="preserve">en 1984 </w:t>
      </w:r>
      <w:r w:rsidRPr="003551B0">
        <w:rPr>
          <w:rFonts w:asciiTheme="minorHAnsi" w:hAnsiTheme="minorHAnsi"/>
          <w:sz w:val="22"/>
          <w:szCs w:val="22"/>
        </w:rPr>
        <w:t>y Guadalajara</w:t>
      </w:r>
      <w:r w:rsidR="00AF180D" w:rsidRPr="003551B0">
        <w:rPr>
          <w:rFonts w:asciiTheme="minorHAnsi" w:hAnsiTheme="minorHAnsi"/>
          <w:sz w:val="22"/>
          <w:szCs w:val="22"/>
        </w:rPr>
        <w:t xml:space="preserve"> en 1992</w:t>
      </w:r>
      <w:r w:rsidRPr="003551B0">
        <w:rPr>
          <w:rFonts w:asciiTheme="minorHAnsi" w:hAnsiTheme="minorHAnsi"/>
          <w:sz w:val="22"/>
          <w:szCs w:val="22"/>
        </w:rPr>
        <w:t xml:space="preserve">, </w:t>
      </w:r>
      <w:r w:rsidR="00C75C0F">
        <w:rPr>
          <w:rFonts w:asciiTheme="minorHAnsi" w:hAnsiTheme="minorHAnsi"/>
          <w:sz w:val="22"/>
          <w:szCs w:val="22"/>
        </w:rPr>
        <w:t xml:space="preserve">-ambas responsabilidad de Pemex- </w:t>
      </w:r>
      <w:r w:rsidRPr="003551B0">
        <w:rPr>
          <w:rFonts w:asciiTheme="minorHAnsi" w:hAnsiTheme="minorHAnsi"/>
          <w:sz w:val="22"/>
          <w:szCs w:val="22"/>
        </w:rPr>
        <w:t xml:space="preserve">y que basta con actuar a toda velocidad para quitar los escombros, reparar las calles, enterrar a los muertos y prometer a los sobrevivientes lo que sea necesario con </w:t>
      </w:r>
      <w:r w:rsidR="007B36AE" w:rsidRPr="003551B0">
        <w:rPr>
          <w:rFonts w:asciiTheme="minorHAnsi" w:hAnsiTheme="minorHAnsi"/>
          <w:sz w:val="22"/>
          <w:szCs w:val="22"/>
        </w:rPr>
        <w:t>tal</w:t>
      </w:r>
      <w:r w:rsidRPr="003551B0">
        <w:rPr>
          <w:rFonts w:asciiTheme="minorHAnsi" w:hAnsiTheme="minorHAnsi"/>
          <w:sz w:val="22"/>
          <w:szCs w:val="22"/>
        </w:rPr>
        <w:t xml:space="preserve"> de que reduzcan sus protestas</w:t>
      </w:r>
      <w:r w:rsidR="0086455F">
        <w:rPr>
          <w:rFonts w:asciiTheme="minorHAnsi" w:hAnsiTheme="minorHAnsi"/>
          <w:sz w:val="22"/>
          <w:szCs w:val="22"/>
        </w:rPr>
        <w:t xml:space="preserve"> </w:t>
      </w:r>
      <w:r w:rsidR="002C05C8">
        <w:rPr>
          <w:rFonts w:asciiTheme="minorHAnsi" w:hAnsiTheme="minorHAnsi"/>
          <w:sz w:val="22"/>
          <w:szCs w:val="22"/>
        </w:rPr>
        <w:t>para</w:t>
      </w:r>
      <w:r w:rsidRPr="003551B0">
        <w:rPr>
          <w:rFonts w:asciiTheme="minorHAnsi" w:hAnsiTheme="minorHAnsi"/>
          <w:sz w:val="22"/>
          <w:szCs w:val="22"/>
        </w:rPr>
        <w:t xml:space="preserve"> que el asunto se </w:t>
      </w:r>
      <w:r w:rsidR="0086455F">
        <w:rPr>
          <w:rFonts w:asciiTheme="minorHAnsi" w:hAnsiTheme="minorHAnsi"/>
          <w:sz w:val="22"/>
          <w:szCs w:val="22"/>
        </w:rPr>
        <w:t>olvide</w:t>
      </w:r>
      <w:r w:rsidRPr="003551B0">
        <w:rPr>
          <w:rFonts w:asciiTheme="minorHAnsi" w:hAnsiTheme="minorHAnsi"/>
          <w:sz w:val="22"/>
          <w:szCs w:val="22"/>
        </w:rPr>
        <w:t>.</w:t>
      </w:r>
    </w:p>
    <w:p w:rsidR="00164F05" w:rsidRPr="003551B0" w:rsidRDefault="00164F05" w:rsidP="00791B8A">
      <w:pPr>
        <w:pStyle w:val="Textoindependiente2"/>
        <w:spacing w:after="120" w:line="240" w:lineRule="exact"/>
        <w:rPr>
          <w:rFonts w:asciiTheme="minorHAnsi" w:hAnsiTheme="minorHAnsi"/>
          <w:sz w:val="22"/>
          <w:szCs w:val="22"/>
        </w:rPr>
      </w:pPr>
      <w:r w:rsidRPr="003551B0">
        <w:rPr>
          <w:rFonts w:asciiTheme="minorHAnsi" w:hAnsiTheme="minorHAnsi"/>
          <w:sz w:val="22"/>
          <w:szCs w:val="22"/>
        </w:rPr>
        <w:t xml:space="preserve">Sin embargo, es probable que éste sea el peor error que </w:t>
      </w:r>
      <w:r w:rsidR="00AF180D" w:rsidRPr="003551B0">
        <w:rPr>
          <w:rFonts w:asciiTheme="minorHAnsi" w:hAnsiTheme="minorHAnsi"/>
          <w:sz w:val="22"/>
          <w:szCs w:val="22"/>
        </w:rPr>
        <w:t>se puede</w:t>
      </w:r>
      <w:r w:rsidRPr="003551B0">
        <w:rPr>
          <w:rFonts w:asciiTheme="minorHAnsi" w:hAnsiTheme="minorHAnsi"/>
          <w:sz w:val="22"/>
          <w:szCs w:val="22"/>
        </w:rPr>
        <w:t xml:space="preserve"> cometer en estos casos pues, aunque puedan necesitarse varios años para que se manifiesten los efectos nocivos del accidente, el daño a</w:t>
      </w:r>
      <w:r w:rsidR="00C75C0F">
        <w:rPr>
          <w:rFonts w:asciiTheme="minorHAnsi" w:hAnsiTheme="minorHAnsi"/>
          <w:sz w:val="22"/>
          <w:szCs w:val="22"/>
        </w:rPr>
        <w:t xml:space="preserve"> </w:t>
      </w:r>
      <w:r w:rsidRPr="003551B0">
        <w:rPr>
          <w:rFonts w:asciiTheme="minorHAnsi" w:hAnsiTheme="minorHAnsi"/>
          <w:sz w:val="22"/>
          <w:szCs w:val="22"/>
        </w:rPr>
        <w:t xml:space="preserve">la salud de los expuestos puede ser muy grave, a veces </w:t>
      </w:r>
      <w:r w:rsidR="00757974">
        <w:rPr>
          <w:rFonts w:asciiTheme="minorHAnsi" w:hAnsiTheme="minorHAnsi"/>
          <w:sz w:val="22"/>
          <w:szCs w:val="22"/>
        </w:rPr>
        <w:t xml:space="preserve">ser </w:t>
      </w:r>
      <w:r w:rsidRPr="003551B0">
        <w:rPr>
          <w:rFonts w:asciiTheme="minorHAnsi" w:hAnsiTheme="minorHAnsi"/>
          <w:sz w:val="22"/>
          <w:szCs w:val="22"/>
        </w:rPr>
        <w:t>irreversible</w:t>
      </w:r>
      <w:r w:rsidR="00757974">
        <w:rPr>
          <w:rFonts w:asciiTheme="minorHAnsi" w:hAnsiTheme="minorHAnsi"/>
          <w:sz w:val="22"/>
          <w:szCs w:val="22"/>
        </w:rPr>
        <w:t xml:space="preserve"> o afectar a sus descendientes</w:t>
      </w:r>
      <w:r w:rsidRPr="003551B0">
        <w:rPr>
          <w:rFonts w:asciiTheme="minorHAnsi" w:hAnsiTheme="minorHAnsi"/>
          <w:sz w:val="22"/>
          <w:szCs w:val="22"/>
        </w:rPr>
        <w:t>.</w:t>
      </w:r>
    </w:p>
    <w:p w:rsidR="0080236B" w:rsidRPr="003551B0" w:rsidRDefault="00164F05" w:rsidP="00791B8A">
      <w:pPr>
        <w:pStyle w:val="Textoindependiente2"/>
        <w:spacing w:after="120" w:line="240" w:lineRule="exact"/>
        <w:rPr>
          <w:rFonts w:asciiTheme="minorHAnsi" w:hAnsiTheme="minorHAnsi"/>
          <w:sz w:val="22"/>
          <w:szCs w:val="22"/>
        </w:rPr>
      </w:pPr>
      <w:r w:rsidRPr="003551B0">
        <w:rPr>
          <w:rFonts w:asciiTheme="minorHAnsi" w:hAnsiTheme="minorHAnsi"/>
          <w:sz w:val="22"/>
          <w:szCs w:val="22"/>
        </w:rPr>
        <w:t xml:space="preserve">Los resultados prueban que las autoridades de ambiente de México no están preparadas para asegurar que las actividades de la industria local sean limpias y seguras, ni para lograr que estas industrias </w:t>
      </w:r>
      <w:r w:rsidR="00C75C0F">
        <w:rPr>
          <w:rFonts w:asciiTheme="minorHAnsi" w:hAnsiTheme="minorHAnsi"/>
          <w:sz w:val="22"/>
          <w:szCs w:val="22"/>
        </w:rPr>
        <w:t xml:space="preserve">cumplan con la ley y </w:t>
      </w:r>
      <w:r w:rsidR="00AF180D" w:rsidRPr="003551B0">
        <w:rPr>
          <w:rFonts w:asciiTheme="minorHAnsi" w:hAnsiTheme="minorHAnsi"/>
          <w:sz w:val="22"/>
          <w:szCs w:val="22"/>
        </w:rPr>
        <w:t>establezca</w:t>
      </w:r>
      <w:r w:rsidRPr="003551B0">
        <w:rPr>
          <w:rFonts w:asciiTheme="minorHAnsi" w:hAnsiTheme="minorHAnsi"/>
          <w:sz w:val="22"/>
          <w:szCs w:val="22"/>
        </w:rPr>
        <w:t>n un co</w:t>
      </w:r>
      <w:r w:rsidR="007B36AE" w:rsidRPr="003551B0">
        <w:rPr>
          <w:rFonts w:asciiTheme="minorHAnsi" w:hAnsiTheme="minorHAnsi"/>
          <w:sz w:val="22"/>
          <w:szCs w:val="22"/>
        </w:rPr>
        <w:t>mpromiso real con el cuidado de</w:t>
      </w:r>
      <w:r w:rsidRPr="003551B0">
        <w:rPr>
          <w:rFonts w:asciiTheme="minorHAnsi" w:hAnsiTheme="minorHAnsi"/>
          <w:sz w:val="22"/>
          <w:szCs w:val="22"/>
        </w:rPr>
        <w:t>l ambiente</w:t>
      </w:r>
      <w:r w:rsidR="00AF180D" w:rsidRPr="003551B0">
        <w:rPr>
          <w:rFonts w:asciiTheme="minorHAnsi" w:hAnsiTheme="minorHAnsi"/>
          <w:sz w:val="22"/>
          <w:szCs w:val="22"/>
        </w:rPr>
        <w:t xml:space="preserve"> </w:t>
      </w:r>
      <w:r w:rsidR="0086455F">
        <w:rPr>
          <w:rFonts w:asciiTheme="minorHAnsi" w:hAnsiTheme="minorHAnsi"/>
          <w:sz w:val="22"/>
          <w:szCs w:val="22"/>
        </w:rPr>
        <w:t xml:space="preserve">y la salud de los habitantes </w:t>
      </w:r>
      <w:r w:rsidR="0086455F" w:rsidRPr="003551B0">
        <w:rPr>
          <w:rFonts w:asciiTheme="minorHAnsi" w:hAnsiTheme="minorHAnsi"/>
          <w:sz w:val="22"/>
          <w:szCs w:val="22"/>
        </w:rPr>
        <w:t xml:space="preserve">del lugar </w:t>
      </w:r>
      <w:r w:rsidR="00AF180D" w:rsidRPr="003551B0">
        <w:rPr>
          <w:rFonts w:asciiTheme="minorHAnsi" w:hAnsiTheme="minorHAnsi"/>
          <w:sz w:val="22"/>
          <w:szCs w:val="22"/>
        </w:rPr>
        <w:t>en donde se instalan</w:t>
      </w:r>
      <w:r w:rsidRPr="003551B0">
        <w:rPr>
          <w:rFonts w:asciiTheme="minorHAnsi" w:hAnsiTheme="minorHAnsi"/>
          <w:sz w:val="22"/>
          <w:szCs w:val="22"/>
        </w:rPr>
        <w:t>.</w:t>
      </w:r>
    </w:p>
    <w:p w:rsidR="00164F05" w:rsidRPr="003551B0" w:rsidRDefault="00164F05" w:rsidP="00791B8A">
      <w:pPr>
        <w:pStyle w:val="Textoindependiente2"/>
        <w:spacing w:after="120" w:line="240" w:lineRule="exact"/>
        <w:rPr>
          <w:rFonts w:asciiTheme="minorHAnsi" w:hAnsiTheme="minorHAnsi"/>
          <w:sz w:val="22"/>
          <w:szCs w:val="22"/>
        </w:rPr>
      </w:pPr>
      <w:r w:rsidRPr="003551B0">
        <w:rPr>
          <w:rFonts w:asciiTheme="minorHAnsi" w:hAnsiTheme="minorHAnsi"/>
          <w:sz w:val="22"/>
          <w:szCs w:val="22"/>
        </w:rPr>
        <w:t xml:space="preserve"> Desde luego, las autoridades de protección civil del país tampoco están preparadas para </w:t>
      </w:r>
      <w:r w:rsidR="00757974">
        <w:rPr>
          <w:rFonts w:asciiTheme="minorHAnsi" w:hAnsiTheme="minorHAnsi"/>
          <w:sz w:val="22"/>
          <w:szCs w:val="22"/>
        </w:rPr>
        <w:t xml:space="preserve">prevenir y </w:t>
      </w:r>
      <w:r w:rsidRPr="003551B0">
        <w:rPr>
          <w:rFonts w:asciiTheme="minorHAnsi" w:hAnsiTheme="minorHAnsi"/>
          <w:sz w:val="22"/>
          <w:szCs w:val="22"/>
        </w:rPr>
        <w:t xml:space="preserve">enfrentar los accidentes químicos que ocurren con </w:t>
      </w:r>
      <w:r w:rsidR="0080236B" w:rsidRPr="003551B0">
        <w:rPr>
          <w:rFonts w:asciiTheme="minorHAnsi" w:hAnsiTheme="minorHAnsi"/>
          <w:sz w:val="22"/>
          <w:szCs w:val="22"/>
        </w:rPr>
        <w:t>gran</w:t>
      </w:r>
      <w:r w:rsidRPr="003551B0">
        <w:rPr>
          <w:rFonts w:asciiTheme="minorHAnsi" w:hAnsiTheme="minorHAnsi"/>
          <w:sz w:val="22"/>
          <w:szCs w:val="22"/>
        </w:rPr>
        <w:t xml:space="preserve"> frecuencia y, a juzgar por los resultados, </w:t>
      </w:r>
      <w:r w:rsidR="007B36AE" w:rsidRPr="003551B0">
        <w:rPr>
          <w:rFonts w:asciiTheme="minorHAnsi" w:hAnsiTheme="minorHAnsi"/>
          <w:sz w:val="22"/>
          <w:szCs w:val="22"/>
        </w:rPr>
        <w:t xml:space="preserve">en el </w:t>
      </w:r>
      <w:r w:rsidR="007B36AE" w:rsidRPr="003551B0">
        <w:rPr>
          <w:rFonts w:asciiTheme="minorHAnsi" w:hAnsiTheme="minorHAnsi"/>
          <w:sz w:val="22"/>
          <w:szCs w:val="22"/>
        </w:rPr>
        <w:lastRenderedPageBreak/>
        <w:t xml:space="preserve">sector salud </w:t>
      </w:r>
      <w:r w:rsidRPr="003551B0">
        <w:rPr>
          <w:rFonts w:asciiTheme="minorHAnsi" w:hAnsiTheme="minorHAnsi"/>
          <w:sz w:val="22"/>
          <w:szCs w:val="22"/>
        </w:rPr>
        <w:t xml:space="preserve">todavía no hay </w:t>
      </w:r>
      <w:r w:rsidR="007B36AE" w:rsidRPr="003551B0">
        <w:rPr>
          <w:rFonts w:asciiTheme="minorHAnsi" w:hAnsiTheme="minorHAnsi"/>
          <w:sz w:val="22"/>
          <w:szCs w:val="22"/>
        </w:rPr>
        <w:t>alg</w:t>
      </w:r>
      <w:r w:rsidRPr="003551B0">
        <w:rPr>
          <w:rFonts w:asciiTheme="minorHAnsi" w:hAnsiTheme="minorHAnsi"/>
          <w:sz w:val="22"/>
          <w:szCs w:val="22"/>
        </w:rPr>
        <w:t xml:space="preserve">uien </w:t>
      </w:r>
      <w:r w:rsidR="007B36AE" w:rsidRPr="003551B0">
        <w:rPr>
          <w:rFonts w:asciiTheme="minorHAnsi" w:hAnsiTheme="minorHAnsi"/>
          <w:sz w:val="22"/>
          <w:szCs w:val="22"/>
        </w:rPr>
        <w:t xml:space="preserve">que </w:t>
      </w:r>
      <w:r w:rsidRPr="003551B0">
        <w:rPr>
          <w:rFonts w:asciiTheme="minorHAnsi" w:hAnsiTheme="minorHAnsi"/>
          <w:sz w:val="22"/>
          <w:szCs w:val="22"/>
        </w:rPr>
        <w:t xml:space="preserve">quiera hacer un seguimiento epidemiológico adecuado de sus secuelas. </w:t>
      </w:r>
    </w:p>
    <w:p w:rsidR="00164F05" w:rsidRPr="003551B0" w:rsidRDefault="00164F05" w:rsidP="00791B8A">
      <w:pPr>
        <w:pStyle w:val="Textoindependiente2"/>
        <w:spacing w:after="120" w:line="240" w:lineRule="exact"/>
        <w:rPr>
          <w:rFonts w:asciiTheme="minorHAnsi" w:hAnsiTheme="minorHAnsi"/>
          <w:sz w:val="22"/>
          <w:szCs w:val="22"/>
        </w:rPr>
      </w:pPr>
      <w:r w:rsidRPr="003551B0">
        <w:rPr>
          <w:rFonts w:asciiTheme="minorHAnsi" w:hAnsiTheme="minorHAnsi"/>
          <w:sz w:val="22"/>
          <w:szCs w:val="22"/>
        </w:rPr>
        <w:t>Aunque los resultados de la exposición de las comunidades a las emisiones tóxicas de la industria y a las consecuencias de los accidentes químicos son gran sufrimiento humano, enormes pérdidas económicas, problemas de contaminación ambiental de largo alcance e inquietud social creciente, hasta el momento poco se ha he</w:t>
      </w:r>
      <w:r w:rsidR="00757974">
        <w:rPr>
          <w:rFonts w:asciiTheme="minorHAnsi" w:hAnsiTheme="minorHAnsi"/>
          <w:sz w:val="22"/>
          <w:szCs w:val="22"/>
        </w:rPr>
        <w:t>cho en el país para prevenirlos</w:t>
      </w:r>
      <w:r w:rsidRPr="003551B0">
        <w:rPr>
          <w:rFonts w:asciiTheme="minorHAnsi" w:hAnsiTheme="minorHAnsi"/>
          <w:sz w:val="22"/>
          <w:szCs w:val="22"/>
        </w:rPr>
        <w:t xml:space="preserve"> </w:t>
      </w:r>
      <w:r w:rsidR="00C75C0F">
        <w:rPr>
          <w:rFonts w:asciiTheme="minorHAnsi" w:hAnsiTheme="minorHAnsi"/>
          <w:sz w:val="22"/>
          <w:szCs w:val="22"/>
        </w:rPr>
        <w:t>y</w:t>
      </w:r>
      <w:r w:rsidRPr="003551B0">
        <w:rPr>
          <w:rFonts w:asciiTheme="minorHAnsi" w:hAnsiTheme="minorHAnsi"/>
          <w:sz w:val="22"/>
          <w:szCs w:val="22"/>
        </w:rPr>
        <w:t xml:space="preserve"> </w:t>
      </w:r>
      <w:r w:rsidR="00C75C0F">
        <w:rPr>
          <w:rFonts w:asciiTheme="minorHAnsi" w:hAnsiTheme="minorHAnsi"/>
          <w:sz w:val="22"/>
          <w:szCs w:val="22"/>
        </w:rPr>
        <w:t>para</w:t>
      </w:r>
      <w:r w:rsidRPr="003551B0">
        <w:rPr>
          <w:rFonts w:asciiTheme="minorHAnsi" w:hAnsiTheme="minorHAnsi"/>
          <w:sz w:val="22"/>
          <w:szCs w:val="22"/>
        </w:rPr>
        <w:t xml:space="preserve"> </w:t>
      </w:r>
      <w:r w:rsidR="00C75C0F">
        <w:rPr>
          <w:rFonts w:asciiTheme="minorHAnsi" w:hAnsiTheme="minorHAnsi"/>
          <w:sz w:val="22"/>
          <w:szCs w:val="22"/>
        </w:rPr>
        <w:t>cumplir</w:t>
      </w:r>
      <w:r w:rsidRPr="003551B0">
        <w:rPr>
          <w:rFonts w:asciiTheme="minorHAnsi" w:hAnsiTheme="minorHAnsi"/>
          <w:sz w:val="22"/>
          <w:szCs w:val="22"/>
        </w:rPr>
        <w:t xml:space="preserve"> con lo que </w:t>
      </w:r>
      <w:r w:rsidR="0086455F" w:rsidRPr="003551B0">
        <w:rPr>
          <w:rFonts w:asciiTheme="minorHAnsi" w:hAnsiTheme="minorHAnsi"/>
          <w:sz w:val="22"/>
          <w:szCs w:val="22"/>
        </w:rPr>
        <w:t xml:space="preserve">estipula </w:t>
      </w:r>
      <w:r w:rsidR="0080236B" w:rsidRPr="003551B0">
        <w:rPr>
          <w:rFonts w:asciiTheme="minorHAnsi" w:hAnsiTheme="minorHAnsi"/>
          <w:sz w:val="22"/>
          <w:szCs w:val="22"/>
        </w:rPr>
        <w:t xml:space="preserve">el </w:t>
      </w:r>
      <w:r w:rsidR="0086455F">
        <w:rPr>
          <w:rFonts w:asciiTheme="minorHAnsi" w:hAnsiTheme="minorHAnsi"/>
          <w:sz w:val="22"/>
          <w:szCs w:val="22"/>
        </w:rPr>
        <w:t>a</w:t>
      </w:r>
      <w:r w:rsidR="0080236B" w:rsidRPr="003551B0">
        <w:rPr>
          <w:rFonts w:asciiTheme="minorHAnsi" w:hAnsiTheme="minorHAnsi"/>
          <w:sz w:val="22"/>
          <w:szCs w:val="22"/>
        </w:rPr>
        <w:t>rtículo 4° constitucio</w:t>
      </w:r>
      <w:r w:rsidRPr="003551B0">
        <w:rPr>
          <w:rFonts w:asciiTheme="minorHAnsi" w:hAnsiTheme="minorHAnsi"/>
          <w:sz w:val="22"/>
          <w:szCs w:val="22"/>
        </w:rPr>
        <w:t>n</w:t>
      </w:r>
      <w:r w:rsidR="0080236B" w:rsidRPr="003551B0">
        <w:rPr>
          <w:rFonts w:asciiTheme="minorHAnsi" w:hAnsiTheme="minorHAnsi"/>
          <w:sz w:val="22"/>
          <w:szCs w:val="22"/>
        </w:rPr>
        <w:t>al</w:t>
      </w:r>
      <w:r w:rsidRPr="003551B0">
        <w:rPr>
          <w:rFonts w:asciiTheme="minorHAnsi" w:hAnsiTheme="minorHAnsi"/>
          <w:sz w:val="22"/>
          <w:szCs w:val="22"/>
        </w:rPr>
        <w:t xml:space="preserve"> sobre la protección de la salud y el derecho a un ambiente sano.</w:t>
      </w:r>
    </w:p>
    <w:p w:rsidR="00164F05" w:rsidRPr="003551B0" w:rsidRDefault="00164F05" w:rsidP="00791B8A">
      <w:pPr>
        <w:pStyle w:val="Textoindependiente2"/>
        <w:spacing w:after="120" w:line="240" w:lineRule="exact"/>
        <w:rPr>
          <w:rFonts w:asciiTheme="minorHAnsi" w:hAnsiTheme="minorHAnsi"/>
          <w:sz w:val="22"/>
          <w:szCs w:val="22"/>
        </w:rPr>
      </w:pPr>
      <w:r w:rsidRPr="003551B0">
        <w:rPr>
          <w:rFonts w:asciiTheme="minorHAnsi" w:hAnsiTheme="minorHAnsi"/>
          <w:sz w:val="22"/>
          <w:szCs w:val="22"/>
        </w:rPr>
        <w:t>En la vida real se encuentra que la capacidad de las autoridades de todo nivel para controlar las emisiones de las industrias poderosas como Peñoles o para enfrentar un accidente químico de intensidad mediana es muy escas</w:t>
      </w:r>
      <w:r w:rsidR="007B36AE" w:rsidRPr="003551B0">
        <w:rPr>
          <w:rFonts w:asciiTheme="minorHAnsi" w:hAnsiTheme="minorHAnsi"/>
          <w:sz w:val="22"/>
          <w:szCs w:val="22"/>
        </w:rPr>
        <w:t xml:space="preserve">a y </w:t>
      </w:r>
      <w:r w:rsidRPr="003551B0">
        <w:rPr>
          <w:rFonts w:asciiTheme="minorHAnsi" w:hAnsiTheme="minorHAnsi"/>
          <w:sz w:val="22"/>
          <w:szCs w:val="22"/>
        </w:rPr>
        <w:t xml:space="preserve">no guarda ninguna relación con las necesidades del país o el nivel de desarrollo de su industria. </w:t>
      </w:r>
    </w:p>
    <w:p w:rsidR="00164F05" w:rsidRPr="003551B0" w:rsidRDefault="00164F05" w:rsidP="00791B8A">
      <w:pPr>
        <w:pStyle w:val="Textoindependiente2"/>
        <w:spacing w:after="120" w:line="240" w:lineRule="exact"/>
        <w:rPr>
          <w:rFonts w:asciiTheme="minorHAnsi" w:hAnsiTheme="minorHAnsi"/>
          <w:sz w:val="22"/>
          <w:szCs w:val="22"/>
        </w:rPr>
      </w:pPr>
      <w:r w:rsidRPr="003551B0">
        <w:rPr>
          <w:rFonts w:asciiTheme="minorHAnsi" w:hAnsiTheme="minorHAnsi"/>
          <w:sz w:val="22"/>
          <w:szCs w:val="22"/>
        </w:rPr>
        <w:t>Por otra parte, la capacidad científico-técnica oficial para asignar oportunamente las responsabilidades, detectar o comprobar el daño y apoyar eficazmen</w:t>
      </w:r>
      <w:r w:rsidR="007B36AE" w:rsidRPr="003551B0">
        <w:rPr>
          <w:rFonts w:asciiTheme="minorHAnsi" w:hAnsiTheme="minorHAnsi"/>
          <w:sz w:val="22"/>
          <w:szCs w:val="22"/>
        </w:rPr>
        <w:t>te a las comunidades afectadas tampoc</w:t>
      </w:r>
      <w:r w:rsidRPr="003551B0">
        <w:rPr>
          <w:rFonts w:asciiTheme="minorHAnsi" w:hAnsiTheme="minorHAnsi"/>
          <w:sz w:val="22"/>
          <w:szCs w:val="22"/>
        </w:rPr>
        <w:t xml:space="preserve">o es suficiente, ni </w:t>
      </w:r>
      <w:r w:rsidR="00C75C0F">
        <w:rPr>
          <w:rFonts w:asciiTheme="minorHAnsi" w:hAnsiTheme="minorHAnsi"/>
          <w:sz w:val="22"/>
          <w:szCs w:val="22"/>
        </w:rPr>
        <w:t xml:space="preserve">siquiera, </w:t>
      </w:r>
      <w:r w:rsidR="002C05C8" w:rsidRPr="003551B0">
        <w:rPr>
          <w:rFonts w:asciiTheme="minorHAnsi" w:hAnsiTheme="minorHAnsi"/>
          <w:sz w:val="22"/>
          <w:szCs w:val="22"/>
        </w:rPr>
        <w:t>como se ha comprobado hasta la saciedad</w:t>
      </w:r>
      <w:r w:rsidR="002C05C8">
        <w:rPr>
          <w:rFonts w:asciiTheme="minorHAnsi" w:hAnsiTheme="minorHAnsi"/>
          <w:sz w:val="22"/>
          <w:szCs w:val="22"/>
        </w:rPr>
        <w:t xml:space="preserve">, </w:t>
      </w:r>
      <w:r w:rsidRPr="003551B0">
        <w:rPr>
          <w:rFonts w:asciiTheme="minorHAnsi" w:hAnsiTheme="minorHAnsi"/>
          <w:sz w:val="22"/>
          <w:szCs w:val="22"/>
        </w:rPr>
        <w:t xml:space="preserve">cuando la fuente de la sustancia problema y los daños que </w:t>
      </w:r>
      <w:r w:rsidR="0086455F">
        <w:rPr>
          <w:rFonts w:asciiTheme="minorHAnsi" w:hAnsiTheme="minorHAnsi"/>
          <w:sz w:val="22"/>
          <w:szCs w:val="22"/>
        </w:rPr>
        <w:t>ésta ocasiona</w:t>
      </w:r>
      <w:r w:rsidR="0083771A" w:rsidRPr="003551B0">
        <w:rPr>
          <w:rFonts w:asciiTheme="minorHAnsi" w:hAnsiTheme="minorHAnsi"/>
          <w:sz w:val="22"/>
          <w:szCs w:val="22"/>
        </w:rPr>
        <w:t>se conocen con certe</w:t>
      </w:r>
      <w:r w:rsidR="0083771A">
        <w:rPr>
          <w:rFonts w:asciiTheme="minorHAnsi" w:hAnsiTheme="minorHAnsi"/>
          <w:sz w:val="22"/>
          <w:szCs w:val="22"/>
        </w:rPr>
        <w:t>za</w:t>
      </w:r>
      <w:r w:rsidRPr="003551B0">
        <w:rPr>
          <w:rFonts w:asciiTheme="minorHAnsi" w:hAnsiTheme="minorHAnsi"/>
          <w:sz w:val="22"/>
          <w:szCs w:val="22"/>
        </w:rPr>
        <w:t xml:space="preserve">. </w:t>
      </w:r>
    </w:p>
    <w:p w:rsidR="00164F05" w:rsidRPr="003551B0" w:rsidRDefault="00C75C0F" w:rsidP="00791B8A">
      <w:pPr>
        <w:pStyle w:val="Textoindependiente2"/>
        <w:spacing w:after="120" w:line="240" w:lineRule="exact"/>
        <w:rPr>
          <w:rFonts w:asciiTheme="minorHAnsi" w:hAnsiTheme="minorHAnsi"/>
          <w:sz w:val="22"/>
          <w:szCs w:val="22"/>
        </w:rPr>
      </w:pPr>
      <w:r>
        <w:rPr>
          <w:rFonts w:asciiTheme="minorHAnsi" w:hAnsiTheme="minorHAnsi"/>
          <w:sz w:val="22"/>
          <w:szCs w:val="22"/>
        </w:rPr>
        <w:t>Además</w:t>
      </w:r>
      <w:r w:rsidR="00164F05" w:rsidRPr="003551B0">
        <w:rPr>
          <w:rFonts w:asciiTheme="minorHAnsi" w:hAnsiTheme="minorHAnsi"/>
          <w:sz w:val="22"/>
          <w:szCs w:val="22"/>
        </w:rPr>
        <w:t xml:space="preserve">, en casos como </w:t>
      </w:r>
      <w:r>
        <w:rPr>
          <w:rFonts w:asciiTheme="minorHAnsi" w:hAnsiTheme="minorHAnsi"/>
          <w:sz w:val="22"/>
          <w:szCs w:val="22"/>
        </w:rPr>
        <w:t xml:space="preserve">el de </w:t>
      </w:r>
      <w:proofErr w:type="spellStart"/>
      <w:r w:rsidR="00164F05" w:rsidRPr="003551B0">
        <w:rPr>
          <w:rFonts w:asciiTheme="minorHAnsi" w:hAnsiTheme="minorHAnsi"/>
          <w:sz w:val="22"/>
          <w:szCs w:val="22"/>
        </w:rPr>
        <w:t>Anaversa</w:t>
      </w:r>
      <w:proofErr w:type="spellEnd"/>
      <w:r w:rsidR="00164F05" w:rsidRPr="003551B0">
        <w:rPr>
          <w:rFonts w:asciiTheme="minorHAnsi" w:hAnsiTheme="minorHAnsi"/>
          <w:sz w:val="22"/>
          <w:szCs w:val="22"/>
        </w:rPr>
        <w:t xml:space="preserve">, </w:t>
      </w:r>
      <w:r>
        <w:rPr>
          <w:rFonts w:asciiTheme="minorHAnsi" w:hAnsiTheme="minorHAnsi"/>
          <w:sz w:val="22"/>
          <w:szCs w:val="22"/>
        </w:rPr>
        <w:t xml:space="preserve">en </w:t>
      </w:r>
      <w:r w:rsidR="00164F05" w:rsidRPr="003551B0">
        <w:rPr>
          <w:rFonts w:asciiTheme="minorHAnsi" w:hAnsiTheme="minorHAnsi"/>
          <w:sz w:val="22"/>
          <w:szCs w:val="22"/>
        </w:rPr>
        <w:t xml:space="preserve">el país ni siquiera </w:t>
      </w:r>
      <w:r>
        <w:rPr>
          <w:rFonts w:asciiTheme="minorHAnsi" w:hAnsiTheme="minorHAnsi"/>
          <w:sz w:val="22"/>
          <w:szCs w:val="22"/>
        </w:rPr>
        <w:t>hay</w:t>
      </w:r>
      <w:r w:rsidR="00164F05" w:rsidRPr="003551B0">
        <w:rPr>
          <w:rFonts w:asciiTheme="minorHAnsi" w:hAnsiTheme="minorHAnsi"/>
          <w:sz w:val="22"/>
          <w:szCs w:val="22"/>
        </w:rPr>
        <w:t xml:space="preserve"> la tecnología para analizar el principal contaminante generado durante la explosión –las dioxinas-, ni existe una fuente confiable capaz de establecer claramente la identidad de todas las sustancias que </w:t>
      </w:r>
      <w:r w:rsidR="002C05C8">
        <w:rPr>
          <w:rFonts w:asciiTheme="minorHAnsi" w:hAnsiTheme="minorHAnsi"/>
          <w:sz w:val="22"/>
          <w:szCs w:val="22"/>
        </w:rPr>
        <w:t xml:space="preserve">habían </w:t>
      </w:r>
      <w:r w:rsidR="00164F05" w:rsidRPr="003551B0">
        <w:rPr>
          <w:rFonts w:asciiTheme="minorHAnsi" w:hAnsiTheme="minorHAnsi"/>
          <w:sz w:val="22"/>
          <w:szCs w:val="22"/>
        </w:rPr>
        <w:t>entra</w:t>
      </w:r>
      <w:r w:rsidR="002C05C8">
        <w:rPr>
          <w:rFonts w:asciiTheme="minorHAnsi" w:hAnsiTheme="minorHAnsi"/>
          <w:sz w:val="22"/>
          <w:szCs w:val="22"/>
        </w:rPr>
        <w:t>d</w:t>
      </w:r>
      <w:r w:rsidR="00164F05" w:rsidRPr="003551B0">
        <w:rPr>
          <w:rFonts w:asciiTheme="minorHAnsi" w:hAnsiTheme="minorHAnsi"/>
          <w:sz w:val="22"/>
          <w:szCs w:val="22"/>
        </w:rPr>
        <w:t xml:space="preserve">o al ambiente antes del accidente y las que se formaron durante él. Por lo tanto, </w:t>
      </w:r>
      <w:r w:rsidR="003551B0" w:rsidRPr="003551B0">
        <w:rPr>
          <w:rFonts w:asciiTheme="minorHAnsi" w:hAnsiTheme="minorHAnsi"/>
          <w:sz w:val="22"/>
          <w:szCs w:val="22"/>
        </w:rPr>
        <w:t xml:space="preserve">aún si hubiera voluntad política, </w:t>
      </w:r>
      <w:r w:rsidR="00164F05" w:rsidRPr="003551B0">
        <w:rPr>
          <w:rFonts w:asciiTheme="minorHAnsi" w:hAnsiTheme="minorHAnsi"/>
          <w:sz w:val="22"/>
          <w:szCs w:val="22"/>
        </w:rPr>
        <w:t>el seguimiento epidemiológico de la población afectada</w:t>
      </w:r>
      <w:r w:rsidR="00757974" w:rsidRPr="00757974">
        <w:rPr>
          <w:rFonts w:asciiTheme="minorHAnsi" w:hAnsiTheme="minorHAnsi"/>
          <w:sz w:val="22"/>
          <w:szCs w:val="22"/>
        </w:rPr>
        <w:t xml:space="preserve"> </w:t>
      </w:r>
      <w:r w:rsidR="00757974">
        <w:rPr>
          <w:rFonts w:asciiTheme="minorHAnsi" w:hAnsiTheme="minorHAnsi"/>
          <w:sz w:val="22"/>
          <w:szCs w:val="22"/>
        </w:rPr>
        <w:t>e</w:t>
      </w:r>
      <w:r w:rsidR="00757974" w:rsidRPr="003551B0">
        <w:rPr>
          <w:rFonts w:asciiTheme="minorHAnsi" w:hAnsiTheme="minorHAnsi"/>
          <w:sz w:val="22"/>
          <w:szCs w:val="22"/>
        </w:rPr>
        <w:t>s imposible</w:t>
      </w:r>
      <w:r w:rsidR="00164F05" w:rsidRPr="003551B0">
        <w:rPr>
          <w:rFonts w:asciiTheme="minorHAnsi" w:hAnsiTheme="minorHAnsi"/>
          <w:sz w:val="22"/>
          <w:szCs w:val="22"/>
        </w:rPr>
        <w:t>.</w:t>
      </w:r>
    </w:p>
    <w:p w:rsidR="00164F05" w:rsidRPr="003551B0" w:rsidRDefault="00164F05" w:rsidP="00791B8A">
      <w:pPr>
        <w:pStyle w:val="Textoindependiente2"/>
        <w:spacing w:after="120" w:line="240" w:lineRule="exact"/>
        <w:rPr>
          <w:rFonts w:asciiTheme="minorHAnsi" w:hAnsiTheme="minorHAnsi"/>
          <w:sz w:val="22"/>
          <w:szCs w:val="22"/>
        </w:rPr>
      </w:pPr>
      <w:r w:rsidRPr="003551B0">
        <w:rPr>
          <w:rFonts w:asciiTheme="minorHAnsi" w:hAnsiTheme="minorHAnsi"/>
          <w:sz w:val="22"/>
          <w:szCs w:val="22"/>
        </w:rPr>
        <w:t>Peor aún, hasta el momento, la experiencia permite afirmar que, en el mejor de los casos, la capacidad oficial para proteger la salud y de las comunidades afectadas por la emisión continua de contaminantes tóxicos</w:t>
      </w:r>
      <w:r w:rsidR="003551B0" w:rsidRPr="003551B0">
        <w:rPr>
          <w:rFonts w:asciiTheme="minorHAnsi" w:hAnsiTheme="minorHAnsi"/>
          <w:sz w:val="22"/>
          <w:szCs w:val="22"/>
        </w:rPr>
        <w:t xml:space="preserve"> como en </w:t>
      </w:r>
      <w:proofErr w:type="spellStart"/>
      <w:r w:rsidRPr="003551B0">
        <w:rPr>
          <w:rFonts w:asciiTheme="minorHAnsi" w:hAnsiTheme="minorHAnsi"/>
          <w:sz w:val="22"/>
          <w:szCs w:val="22"/>
        </w:rPr>
        <w:t>Tultitlán</w:t>
      </w:r>
      <w:proofErr w:type="spellEnd"/>
      <w:r w:rsidRPr="003551B0">
        <w:rPr>
          <w:rFonts w:asciiTheme="minorHAnsi" w:hAnsiTheme="minorHAnsi"/>
          <w:sz w:val="22"/>
          <w:szCs w:val="22"/>
        </w:rPr>
        <w:t>, Cd. Juárez y Torreón</w:t>
      </w:r>
      <w:r w:rsidR="003551B0" w:rsidRPr="003551B0">
        <w:rPr>
          <w:rFonts w:asciiTheme="minorHAnsi" w:hAnsiTheme="minorHAnsi"/>
          <w:sz w:val="22"/>
          <w:szCs w:val="22"/>
        </w:rPr>
        <w:t>,</w:t>
      </w:r>
      <w:r w:rsidRPr="003551B0">
        <w:rPr>
          <w:rFonts w:asciiTheme="minorHAnsi" w:hAnsiTheme="minorHAnsi"/>
          <w:sz w:val="22"/>
          <w:szCs w:val="22"/>
        </w:rPr>
        <w:t xml:space="preserve"> o por la exposición a contaminantes por esta emisión continua superpuesta con una súbita, </w:t>
      </w:r>
      <w:r w:rsidR="0080236B" w:rsidRPr="003551B0">
        <w:rPr>
          <w:rFonts w:asciiTheme="minorHAnsi" w:hAnsiTheme="minorHAnsi"/>
          <w:sz w:val="22"/>
          <w:szCs w:val="22"/>
        </w:rPr>
        <w:t>-</w:t>
      </w:r>
      <w:r w:rsidRPr="003551B0">
        <w:rPr>
          <w:rFonts w:asciiTheme="minorHAnsi" w:hAnsiTheme="minorHAnsi"/>
          <w:sz w:val="22"/>
          <w:szCs w:val="22"/>
        </w:rPr>
        <w:t xml:space="preserve"> Córdoba o Salamanca</w:t>
      </w:r>
      <w:r w:rsidR="0080236B" w:rsidRPr="003551B0">
        <w:rPr>
          <w:rFonts w:asciiTheme="minorHAnsi" w:hAnsiTheme="minorHAnsi"/>
          <w:sz w:val="22"/>
          <w:szCs w:val="22"/>
        </w:rPr>
        <w:t>-</w:t>
      </w:r>
      <w:r w:rsidRPr="003551B0">
        <w:rPr>
          <w:rFonts w:asciiTheme="minorHAnsi" w:hAnsiTheme="minorHAnsi"/>
          <w:sz w:val="22"/>
          <w:szCs w:val="22"/>
        </w:rPr>
        <w:t>, es excesivamente baja.</w:t>
      </w:r>
    </w:p>
    <w:p w:rsidR="00C75C0F" w:rsidRDefault="00164F05" w:rsidP="002C05C8">
      <w:pPr>
        <w:pStyle w:val="Textoindependiente2"/>
        <w:spacing w:after="120" w:line="240" w:lineRule="exact"/>
        <w:rPr>
          <w:rFonts w:asciiTheme="minorHAnsi" w:hAnsiTheme="minorHAnsi"/>
          <w:sz w:val="22"/>
          <w:szCs w:val="22"/>
        </w:rPr>
      </w:pPr>
      <w:r w:rsidRPr="003551B0">
        <w:rPr>
          <w:rFonts w:asciiTheme="minorHAnsi" w:hAnsiTheme="minorHAnsi"/>
          <w:sz w:val="22"/>
          <w:szCs w:val="22"/>
        </w:rPr>
        <w:t xml:space="preserve">Estos casos permiten verificar la desorganización y desinformación total de las comunidades –usualmente marginales social, política, </w:t>
      </w:r>
      <w:r w:rsidR="0080236B" w:rsidRPr="003551B0">
        <w:rPr>
          <w:rFonts w:asciiTheme="minorHAnsi" w:hAnsiTheme="minorHAnsi"/>
          <w:sz w:val="22"/>
          <w:szCs w:val="22"/>
        </w:rPr>
        <w:t>económica y culturalmente- en la</w:t>
      </w:r>
      <w:r w:rsidRPr="003551B0">
        <w:rPr>
          <w:rFonts w:asciiTheme="minorHAnsi" w:hAnsiTheme="minorHAnsi"/>
          <w:sz w:val="22"/>
          <w:szCs w:val="22"/>
        </w:rPr>
        <w:t xml:space="preserve">s que se ha asentado la industria en el país y la ineficacia ¿inexistencia? de planes oficiales para controlar los riesgos que las industrias presentan para la salud de las comunidades vecinas. Si estuviéramos en Estados Unidos, podríamos hablar de un problema recurrente de </w:t>
      </w:r>
      <w:r w:rsidR="0080236B" w:rsidRPr="003551B0">
        <w:rPr>
          <w:rFonts w:asciiTheme="minorHAnsi" w:hAnsiTheme="minorHAnsi"/>
          <w:sz w:val="22"/>
          <w:szCs w:val="22"/>
        </w:rPr>
        <w:t xml:space="preserve">falta de </w:t>
      </w:r>
      <w:r w:rsidRPr="003551B0">
        <w:rPr>
          <w:rFonts w:asciiTheme="minorHAnsi" w:hAnsiTheme="minorHAnsi"/>
          <w:sz w:val="22"/>
          <w:szCs w:val="22"/>
        </w:rPr>
        <w:t>equidad o</w:t>
      </w:r>
      <w:r w:rsidR="003551B0" w:rsidRPr="003551B0">
        <w:rPr>
          <w:rFonts w:asciiTheme="minorHAnsi" w:hAnsiTheme="minorHAnsi"/>
          <w:sz w:val="22"/>
          <w:szCs w:val="22"/>
        </w:rPr>
        <w:t xml:space="preserve"> de</w:t>
      </w:r>
      <w:r w:rsidRPr="003551B0">
        <w:rPr>
          <w:rFonts w:asciiTheme="minorHAnsi" w:hAnsiTheme="minorHAnsi"/>
          <w:sz w:val="22"/>
          <w:szCs w:val="22"/>
        </w:rPr>
        <w:t xml:space="preserve"> justicia ambiental</w:t>
      </w:r>
      <w:r w:rsidR="002C05C8">
        <w:rPr>
          <w:rFonts w:asciiTheme="minorHAnsi" w:hAnsiTheme="minorHAnsi"/>
          <w:sz w:val="22"/>
          <w:szCs w:val="22"/>
        </w:rPr>
        <w:t xml:space="preserve">. </w:t>
      </w:r>
    </w:p>
    <w:p w:rsidR="002C05C8" w:rsidRPr="003551B0" w:rsidRDefault="002C05C8" w:rsidP="002C05C8">
      <w:pPr>
        <w:pStyle w:val="Textoindependiente2"/>
        <w:spacing w:after="120" w:line="240" w:lineRule="exact"/>
        <w:rPr>
          <w:rFonts w:asciiTheme="minorHAnsi" w:hAnsiTheme="minorHAnsi"/>
          <w:sz w:val="22"/>
          <w:szCs w:val="22"/>
        </w:rPr>
      </w:pPr>
      <w:r>
        <w:rPr>
          <w:rFonts w:asciiTheme="minorHAnsi" w:hAnsiTheme="minorHAnsi"/>
          <w:sz w:val="22"/>
          <w:szCs w:val="22"/>
        </w:rPr>
        <w:t xml:space="preserve">Es evidente </w:t>
      </w:r>
      <w:r w:rsidRPr="003551B0">
        <w:rPr>
          <w:rFonts w:asciiTheme="minorHAnsi" w:hAnsiTheme="minorHAnsi"/>
          <w:sz w:val="22"/>
          <w:szCs w:val="22"/>
        </w:rPr>
        <w:t>que las autoridades no se moverán mientras las comunidades no se organicen</w:t>
      </w:r>
      <w:r>
        <w:rPr>
          <w:rFonts w:asciiTheme="minorHAnsi" w:hAnsiTheme="minorHAnsi"/>
          <w:sz w:val="22"/>
          <w:szCs w:val="22"/>
        </w:rPr>
        <w:t xml:space="preserve"> y actúen en defensa de su vida y que </w:t>
      </w:r>
      <w:r w:rsidRPr="003551B0">
        <w:rPr>
          <w:rFonts w:asciiTheme="minorHAnsi" w:hAnsiTheme="minorHAnsi"/>
          <w:sz w:val="22"/>
          <w:szCs w:val="22"/>
        </w:rPr>
        <w:t xml:space="preserve">sólo </w:t>
      </w:r>
      <w:r>
        <w:rPr>
          <w:rFonts w:asciiTheme="minorHAnsi" w:hAnsiTheme="minorHAnsi"/>
          <w:sz w:val="22"/>
          <w:szCs w:val="22"/>
        </w:rPr>
        <w:t>mediante</w:t>
      </w:r>
      <w:r w:rsidRPr="003551B0">
        <w:rPr>
          <w:rFonts w:asciiTheme="minorHAnsi" w:hAnsiTheme="minorHAnsi"/>
          <w:sz w:val="22"/>
          <w:szCs w:val="22"/>
        </w:rPr>
        <w:t xml:space="preserve"> la organización de las comunidades y su presión activa las autoridades podrán algún día dejar su actitud </w:t>
      </w:r>
      <w:r w:rsidR="0083771A">
        <w:rPr>
          <w:rFonts w:asciiTheme="minorHAnsi" w:hAnsiTheme="minorHAnsi"/>
          <w:sz w:val="22"/>
          <w:szCs w:val="22"/>
        </w:rPr>
        <w:t>complaciente</w:t>
      </w:r>
      <w:r w:rsidRPr="003551B0">
        <w:rPr>
          <w:rFonts w:asciiTheme="minorHAnsi" w:hAnsiTheme="minorHAnsi"/>
          <w:sz w:val="22"/>
          <w:szCs w:val="22"/>
        </w:rPr>
        <w:t xml:space="preserve"> y empezar a corregir los notorios </w:t>
      </w:r>
      <w:r w:rsidR="00C75C0F">
        <w:rPr>
          <w:rFonts w:asciiTheme="minorHAnsi" w:hAnsiTheme="minorHAnsi"/>
          <w:sz w:val="22"/>
          <w:szCs w:val="22"/>
        </w:rPr>
        <w:t>abu</w:t>
      </w:r>
      <w:r w:rsidRPr="003551B0">
        <w:rPr>
          <w:rFonts w:asciiTheme="minorHAnsi" w:hAnsiTheme="minorHAnsi"/>
          <w:sz w:val="22"/>
          <w:szCs w:val="22"/>
        </w:rPr>
        <w:t xml:space="preserve">sos de las industrias. </w:t>
      </w:r>
    </w:p>
    <w:p w:rsidR="00164F05" w:rsidRPr="003551B0" w:rsidRDefault="003551B0" w:rsidP="00791B8A">
      <w:pPr>
        <w:pStyle w:val="Textoindependiente2"/>
        <w:spacing w:after="120" w:line="240" w:lineRule="exact"/>
        <w:rPr>
          <w:rFonts w:asciiTheme="minorHAnsi" w:hAnsiTheme="minorHAnsi"/>
          <w:sz w:val="22"/>
          <w:szCs w:val="22"/>
        </w:rPr>
      </w:pPr>
      <w:r w:rsidRPr="003551B0">
        <w:rPr>
          <w:rFonts w:asciiTheme="minorHAnsi" w:hAnsiTheme="minorHAnsi"/>
          <w:sz w:val="22"/>
          <w:szCs w:val="22"/>
        </w:rPr>
        <w:t>Ante este panorama, sería deseable</w:t>
      </w:r>
      <w:r w:rsidR="00164F05" w:rsidRPr="003551B0">
        <w:rPr>
          <w:rFonts w:asciiTheme="minorHAnsi" w:hAnsiTheme="minorHAnsi"/>
          <w:sz w:val="22"/>
          <w:szCs w:val="22"/>
        </w:rPr>
        <w:t xml:space="preserve"> que las autoridades </w:t>
      </w:r>
      <w:r w:rsidRPr="003551B0">
        <w:rPr>
          <w:rFonts w:asciiTheme="minorHAnsi" w:hAnsiTheme="minorHAnsi"/>
          <w:sz w:val="22"/>
          <w:szCs w:val="22"/>
        </w:rPr>
        <w:t xml:space="preserve">de ambiente, salud y protección civil </w:t>
      </w:r>
      <w:r w:rsidR="00164F05" w:rsidRPr="003551B0">
        <w:rPr>
          <w:rFonts w:asciiTheme="minorHAnsi" w:hAnsiTheme="minorHAnsi"/>
          <w:sz w:val="22"/>
          <w:szCs w:val="22"/>
        </w:rPr>
        <w:t>comprend</w:t>
      </w:r>
      <w:r w:rsidR="002C05C8">
        <w:rPr>
          <w:rFonts w:asciiTheme="minorHAnsi" w:hAnsiTheme="minorHAnsi"/>
          <w:sz w:val="22"/>
          <w:szCs w:val="22"/>
        </w:rPr>
        <w:t>ier</w:t>
      </w:r>
      <w:r w:rsidR="00164F05" w:rsidRPr="003551B0">
        <w:rPr>
          <w:rFonts w:asciiTheme="minorHAnsi" w:hAnsiTheme="minorHAnsi"/>
          <w:sz w:val="22"/>
          <w:szCs w:val="22"/>
        </w:rPr>
        <w:t>an la gravedad del problema y las muchas deficiencias que el país enfrenta para reducirlo</w:t>
      </w:r>
      <w:r w:rsidR="00757974">
        <w:rPr>
          <w:rFonts w:asciiTheme="minorHAnsi" w:hAnsiTheme="minorHAnsi"/>
          <w:sz w:val="22"/>
          <w:szCs w:val="22"/>
        </w:rPr>
        <w:t>,</w:t>
      </w:r>
      <w:r w:rsidR="00164F05" w:rsidRPr="003551B0">
        <w:rPr>
          <w:rFonts w:asciiTheme="minorHAnsi" w:hAnsiTheme="minorHAnsi"/>
          <w:sz w:val="22"/>
          <w:szCs w:val="22"/>
        </w:rPr>
        <w:t xml:space="preserve"> dej</w:t>
      </w:r>
      <w:r w:rsidR="002C05C8">
        <w:rPr>
          <w:rFonts w:asciiTheme="minorHAnsi" w:hAnsiTheme="minorHAnsi"/>
          <w:sz w:val="22"/>
          <w:szCs w:val="22"/>
        </w:rPr>
        <w:t>ara</w:t>
      </w:r>
      <w:r w:rsidR="00164F05" w:rsidRPr="003551B0">
        <w:rPr>
          <w:rFonts w:asciiTheme="minorHAnsi" w:hAnsiTheme="minorHAnsi"/>
          <w:sz w:val="22"/>
          <w:szCs w:val="22"/>
        </w:rPr>
        <w:t>n de protege</w:t>
      </w:r>
      <w:r w:rsidR="0080236B" w:rsidRPr="003551B0">
        <w:rPr>
          <w:rFonts w:asciiTheme="minorHAnsi" w:hAnsiTheme="minorHAnsi"/>
          <w:sz w:val="22"/>
          <w:szCs w:val="22"/>
        </w:rPr>
        <w:t>r</w:t>
      </w:r>
      <w:r w:rsidRPr="003551B0">
        <w:rPr>
          <w:rFonts w:asciiTheme="minorHAnsi" w:hAnsiTheme="minorHAnsi"/>
          <w:sz w:val="22"/>
          <w:szCs w:val="22"/>
        </w:rPr>
        <w:t xml:space="preserve"> </w:t>
      </w:r>
      <w:r w:rsidR="00164F05" w:rsidRPr="003551B0">
        <w:rPr>
          <w:rFonts w:asciiTheme="minorHAnsi" w:hAnsiTheme="minorHAnsi"/>
          <w:sz w:val="22"/>
          <w:szCs w:val="22"/>
        </w:rPr>
        <w:t xml:space="preserve">a una industria renuente a invertir en mejorar sus procesos y acostumbrada a externalizar </w:t>
      </w:r>
      <w:r w:rsidR="00C75C0F">
        <w:rPr>
          <w:rFonts w:asciiTheme="minorHAnsi" w:hAnsiTheme="minorHAnsi"/>
          <w:sz w:val="22"/>
          <w:szCs w:val="22"/>
        </w:rPr>
        <w:t>impunemente</w:t>
      </w:r>
      <w:r w:rsidR="00C75C0F" w:rsidRPr="003551B0">
        <w:rPr>
          <w:rFonts w:asciiTheme="minorHAnsi" w:hAnsiTheme="minorHAnsi"/>
          <w:sz w:val="22"/>
          <w:szCs w:val="22"/>
        </w:rPr>
        <w:t xml:space="preserve"> </w:t>
      </w:r>
      <w:r w:rsidR="00164F05" w:rsidRPr="003551B0">
        <w:rPr>
          <w:rFonts w:asciiTheme="minorHAnsi" w:hAnsiTheme="minorHAnsi"/>
          <w:sz w:val="22"/>
          <w:szCs w:val="22"/>
        </w:rPr>
        <w:t>sus costos y empe</w:t>
      </w:r>
      <w:r w:rsidR="002C05C8">
        <w:rPr>
          <w:rFonts w:asciiTheme="minorHAnsi" w:hAnsiTheme="minorHAnsi"/>
          <w:sz w:val="22"/>
          <w:szCs w:val="22"/>
        </w:rPr>
        <w:t>zara</w:t>
      </w:r>
      <w:r w:rsidR="00164F05" w:rsidRPr="003551B0">
        <w:rPr>
          <w:rFonts w:asciiTheme="minorHAnsi" w:hAnsiTheme="minorHAnsi"/>
          <w:sz w:val="22"/>
          <w:szCs w:val="22"/>
        </w:rPr>
        <w:t xml:space="preserve">n a comprender que tienen una responsabilidad </w:t>
      </w:r>
      <w:r w:rsidR="002C05C8">
        <w:rPr>
          <w:rFonts w:asciiTheme="minorHAnsi" w:hAnsiTheme="minorHAnsi"/>
          <w:sz w:val="22"/>
          <w:szCs w:val="22"/>
        </w:rPr>
        <w:t>de la mayor importancia</w:t>
      </w:r>
      <w:r w:rsidR="0083771A">
        <w:rPr>
          <w:rFonts w:asciiTheme="minorHAnsi" w:hAnsiTheme="minorHAnsi"/>
          <w:sz w:val="22"/>
          <w:szCs w:val="22"/>
        </w:rPr>
        <w:t>,</w:t>
      </w:r>
      <w:r w:rsidR="00C75C0F">
        <w:rPr>
          <w:rFonts w:asciiTheme="minorHAnsi" w:hAnsiTheme="minorHAnsi"/>
          <w:sz w:val="22"/>
          <w:szCs w:val="22"/>
        </w:rPr>
        <w:t xml:space="preserve"> con la que es urgente que cumplan</w:t>
      </w:r>
      <w:r w:rsidR="0080236B" w:rsidRPr="003551B0">
        <w:rPr>
          <w:rFonts w:asciiTheme="minorHAnsi" w:hAnsiTheme="minorHAnsi"/>
          <w:sz w:val="22"/>
          <w:szCs w:val="22"/>
        </w:rPr>
        <w:t>.</w:t>
      </w:r>
      <w:r w:rsidR="00164F05" w:rsidRPr="003551B0">
        <w:rPr>
          <w:rFonts w:asciiTheme="minorHAnsi" w:hAnsiTheme="minorHAnsi"/>
          <w:sz w:val="22"/>
          <w:szCs w:val="22"/>
        </w:rPr>
        <w:t xml:space="preserve"> </w:t>
      </w:r>
    </w:p>
    <w:p w:rsidR="00164F05" w:rsidRPr="003551B0" w:rsidRDefault="00164F05" w:rsidP="00791B8A">
      <w:pPr>
        <w:pStyle w:val="Textoindependiente2"/>
        <w:spacing w:after="120" w:line="240" w:lineRule="exact"/>
        <w:rPr>
          <w:rFonts w:asciiTheme="minorHAnsi" w:hAnsiTheme="minorHAnsi"/>
          <w:sz w:val="22"/>
          <w:szCs w:val="22"/>
        </w:rPr>
      </w:pPr>
    </w:p>
    <w:sectPr w:rsidR="00164F05" w:rsidRPr="003551B0" w:rsidSect="009A455E">
      <w:footerReference w:type="default" r:id="rId6"/>
      <w:pgSz w:w="12240" w:h="15840"/>
      <w:pgMar w:top="1418" w:right="1134" w:bottom="1418"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46D" w:rsidRDefault="00D6046D" w:rsidP="00791B8A">
      <w:r>
        <w:separator/>
      </w:r>
    </w:p>
  </w:endnote>
  <w:endnote w:type="continuationSeparator" w:id="1">
    <w:p w:rsidR="00D6046D" w:rsidRDefault="00D6046D" w:rsidP="00791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8A" w:rsidRPr="00791B8A" w:rsidRDefault="00456A84">
    <w:pPr>
      <w:pStyle w:val="Piedepgina"/>
      <w:jc w:val="right"/>
      <w:rPr>
        <w:rFonts w:asciiTheme="minorHAnsi" w:hAnsiTheme="minorHAnsi"/>
        <w:sz w:val="20"/>
      </w:rPr>
    </w:pPr>
    <w:r w:rsidRPr="00791B8A">
      <w:rPr>
        <w:rFonts w:asciiTheme="minorHAnsi" w:hAnsiTheme="minorHAnsi"/>
        <w:sz w:val="20"/>
      </w:rPr>
      <w:fldChar w:fldCharType="begin"/>
    </w:r>
    <w:r w:rsidR="00791B8A" w:rsidRPr="00791B8A">
      <w:rPr>
        <w:rFonts w:asciiTheme="minorHAnsi" w:hAnsiTheme="minorHAnsi"/>
        <w:sz w:val="20"/>
      </w:rPr>
      <w:instrText xml:space="preserve"> PAGE   \* MERGEFORMAT </w:instrText>
    </w:r>
    <w:r w:rsidRPr="00791B8A">
      <w:rPr>
        <w:rFonts w:asciiTheme="minorHAnsi" w:hAnsiTheme="minorHAnsi"/>
        <w:sz w:val="20"/>
      </w:rPr>
      <w:fldChar w:fldCharType="separate"/>
    </w:r>
    <w:r w:rsidR="00D1331D">
      <w:rPr>
        <w:rFonts w:asciiTheme="minorHAnsi" w:hAnsiTheme="minorHAnsi"/>
        <w:noProof/>
        <w:sz w:val="20"/>
      </w:rPr>
      <w:t>1</w:t>
    </w:r>
    <w:r w:rsidRPr="00791B8A">
      <w:rPr>
        <w:rFonts w:asciiTheme="minorHAnsi" w:hAnsiTheme="minorHAnsi"/>
        <w:sz w:val="20"/>
      </w:rPr>
      <w:fldChar w:fldCharType="end"/>
    </w:r>
  </w:p>
  <w:p w:rsidR="00791B8A" w:rsidRDefault="00791B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46D" w:rsidRDefault="00D6046D" w:rsidP="00791B8A">
      <w:r>
        <w:separator/>
      </w:r>
    </w:p>
  </w:footnote>
  <w:footnote w:type="continuationSeparator" w:id="1">
    <w:p w:rsidR="00D6046D" w:rsidRDefault="00D6046D" w:rsidP="00791B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63D8"/>
    <w:rsid w:val="00123D05"/>
    <w:rsid w:val="00164F05"/>
    <w:rsid w:val="00170C18"/>
    <w:rsid w:val="001A1A22"/>
    <w:rsid w:val="002B2576"/>
    <w:rsid w:val="002C05C8"/>
    <w:rsid w:val="003033E0"/>
    <w:rsid w:val="003551B0"/>
    <w:rsid w:val="003562E8"/>
    <w:rsid w:val="00456A84"/>
    <w:rsid w:val="004863D8"/>
    <w:rsid w:val="00710D7A"/>
    <w:rsid w:val="00757974"/>
    <w:rsid w:val="00791B8A"/>
    <w:rsid w:val="007B36AE"/>
    <w:rsid w:val="007F5011"/>
    <w:rsid w:val="0080236B"/>
    <w:rsid w:val="0083771A"/>
    <w:rsid w:val="00854E2E"/>
    <w:rsid w:val="0086455F"/>
    <w:rsid w:val="00937845"/>
    <w:rsid w:val="0095477D"/>
    <w:rsid w:val="00974890"/>
    <w:rsid w:val="009A455E"/>
    <w:rsid w:val="00AF180D"/>
    <w:rsid w:val="00B9751F"/>
    <w:rsid w:val="00BE6E0E"/>
    <w:rsid w:val="00C207B1"/>
    <w:rsid w:val="00C75C0F"/>
    <w:rsid w:val="00CA7111"/>
    <w:rsid w:val="00D1331D"/>
    <w:rsid w:val="00D44AC9"/>
    <w:rsid w:val="00D6046D"/>
    <w:rsid w:val="00EA44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5E"/>
    <w:rPr>
      <w:b/>
      <w:sz w:val="24"/>
    </w:rPr>
  </w:style>
  <w:style w:type="paragraph" w:styleId="Ttulo1">
    <w:name w:val="heading 1"/>
    <w:basedOn w:val="Normal"/>
    <w:next w:val="Normal"/>
    <w:qFormat/>
    <w:rsid w:val="009A455E"/>
    <w:pPr>
      <w:keepNext/>
      <w:jc w:val="right"/>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9A455E"/>
    <w:pPr>
      <w:jc w:val="right"/>
    </w:pPr>
  </w:style>
  <w:style w:type="character" w:styleId="Hipervnculo">
    <w:name w:val="Hyperlink"/>
    <w:basedOn w:val="Fuentedeprrafopredeter"/>
    <w:semiHidden/>
    <w:rsid w:val="009A455E"/>
    <w:rPr>
      <w:color w:val="0000FF"/>
      <w:u w:val="single"/>
    </w:rPr>
  </w:style>
  <w:style w:type="paragraph" w:styleId="Textoindependiente2">
    <w:name w:val="Body Text 2"/>
    <w:basedOn w:val="Normal"/>
    <w:semiHidden/>
    <w:rsid w:val="009A455E"/>
    <w:rPr>
      <w:b w:val="0"/>
    </w:rPr>
  </w:style>
  <w:style w:type="paragraph" w:styleId="Ttulo">
    <w:name w:val="Title"/>
    <w:basedOn w:val="Normal"/>
    <w:qFormat/>
    <w:rsid w:val="009A455E"/>
    <w:pPr>
      <w:jc w:val="center"/>
    </w:pPr>
  </w:style>
  <w:style w:type="paragraph" w:styleId="Encabezado">
    <w:name w:val="header"/>
    <w:basedOn w:val="Normal"/>
    <w:link w:val="EncabezadoCar"/>
    <w:uiPriority w:val="99"/>
    <w:unhideWhenUsed/>
    <w:rsid w:val="00791B8A"/>
    <w:pPr>
      <w:tabs>
        <w:tab w:val="center" w:pos="4252"/>
        <w:tab w:val="right" w:pos="8504"/>
      </w:tabs>
    </w:pPr>
  </w:style>
  <w:style w:type="character" w:customStyle="1" w:styleId="EncabezadoCar">
    <w:name w:val="Encabezado Car"/>
    <w:basedOn w:val="Fuentedeprrafopredeter"/>
    <w:link w:val="Encabezado"/>
    <w:uiPriority w:val="99"/>
    <w:rsid w:val="00791B8A"/>
    <w:rPr>
      <w:b/>
      <w:sz w:val="24"/>
    </w:rPr>
  </w:style>
  <w:style w:type="paragraph" w:styleId="Piedepgina">
    <w:name w:val="footer"/>
    <w:basedOn w:val="Normal"/>
    <w:link w:val="PiedepginaCar"/>
    <w:uiPriority w:val="99"/>
    <w:unhideWhenUsed/>
    <w:rsid w:val="00791B8A"/>
    <w:pPr>
      <w:tabs>
        <w:tab w:val="center" w:pos="4252"/>
        <w:tab w:val="right" w:pos="8504"/>
      </w:tabs>
    </w:pPr>
  </w:style>
  <w:style w:type="character" w:customStyle="1" w:styleId="PiedepginaCar">
    <w:name w:val="Pie de página Car"/>
    <w:basedOn w:val="Fuentedeprrafopredeter"/>
    <w:link w:val="Piedepgina"/>
    <w:uiPriority w:val="99"/>
    <w:rsid w:val="00791B8A"/>
    <w:rPr>
      <w:b/>
      <w:sz w:val="24"/>
    </w:rPr>
  </w:style>
  <w:style w:type="paragraph" w:styleId="Textodeglobo">
    <w:name w:val="Balloon Text"/>
    <w:basedOn w:val="Normal"/>
    <w:link w:val="TextodegloboCar"/>
    <w:uiPriority w:val="99"/>
    <w:semiHidden/>
    <w:unhideWhenUsed/>
    <w:rsid w:val="00AF180D"/>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80D"/>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1255</Words>
  <Characters>6480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Industria, externalización de costos y salud en México</vt:lpstr>
    </vt:vector>
  </TitlesOfParts>
  <Company/>
  <LinksUpToDate>false</LinksUpToDate>
  <CharactersWithSpaces>7720</CharactersWithSpaces>
  <SharedDoc>false</SharedDoc>
  <HLinks>
    <vt:vector size="6" baseType="variant">
      <vt:variant>
        <vt:i4>6291470</vt:i4>
      </vt:variant>
      <vt:variant>
        <vt:i4>0</vt:i4>
      </vt:variant>
      <vt:variant>
        <vt:i4>0</vt:i4>
      </vt:variant>
      <vt:variant>
        <vt:i4>5</vt:i4>
      </vt:variant>
      <vt:variant>
        <vt:lpwstr>mailto:albertp@gorsa.net.mx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 externalización de costos y salud en México</dc:title>
  <dc:creator>albertp</dc:creator>
  <cp:lastModifiedBy>DR LILI</cp:lastModifiedBy>
  <cp:revision>3</cp:revision>
  <cp:lastPrinted>2014-04-05T17:59:00Z</cp:lastPrinted>
  <dcterms:created xsi:type="dcterms:W3CDTF">2014-07-03T22:40:00Z</dcterms:created>
  <dcterms:modified xsi:type="dcterms:W3CDTF">2014-07-15T17:40:00Z</dcterms:modified>
</cp:coreProperties>
</file>