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F" w:rsidRPr="008B7ECF" w:rsidRDefault="008B7ECF" w:rsidP="008B7ECF">
      <w:pPr>
        <w:shd w:val="clear" w:color="auto" w:fill="FFFFFF"/>
        <w:jc w:val="center"/>
        <w:textAlignment w:val="baseline"/>
        <w:rPr>
          <w:rFonts w:eastAsia="Times New Roman" w:cstheme="minorHAnsi"/>
          <w:b/>
          <w:color w:val="000000"/>
          <w:sz w:val="20"/>
          <w:lang w:eastAsia="es-MX"/>
        </w:rPr>
      </w:pPr>
      <w:r w:rsidRPr="008B7ECF">
        <w:rPr>
          <w:rFonts w:eastAsia="Times New Roman" w:cstheme="minorHAnsi"/>
          <w:b/>
          <w:color w:val="000000"/>
          <w:sz w:val="20"/>
          <w:lang w:eastAsia="es-MX"/>
        </w:rPr>
        <w:t>El Consenso de Parma</w:t>
      </w:r>
      <w:r w:rsidR="00552D8C">
        <w:rPr>
          <w:rFonts w:eastAsia="Times New Roman" w:cstheme="minorHAnsi"/>
          <w:b/>
          <w:color w:val="000000"/>
          <w:sz w:val="20"/>
          <w:lang w:eastAsia="es-MX"/>
        </w:rPr>
        <w:t xml:space="preserve"> y la epidemia de obesidad</w:t>
      </w:r>
    </w:p>
    <w:p w:rsidR="008B7ECF" w:rsidRPr="009C7193" w:rsidRDefault="008B7ECF" w:rsidP="008B7ECF">
      <w:pPr>
        <w:shd w:val="clear" w:color="auto" w:fill="FFFFFF"/>
        <w:jc w:val="right"/>
        <w:textAlignment w:val="baseline"/>
        <w:rPr>
          <w:rFonts w:eastAsia="Times New Roman" w:cstheme="minorHAnsi"/>
          <w:b/>
          <w:color w:val="000000"/>
          <w:sz w:val="20"/>
          <w:lang w:eastAsia="es-MX"/>
        </w:rPr>
      </w:pPr>
      <w:r w:rsidRPr="009C7193">
        <w:rPr>
          <w:rFonts w:eastAsia="Times New Roman" w:cstheme="minorHAnsi"/>
          <w:b/>
          <w:color w:val="000000"/>
          <w:sz w:val="20"/>
          <w:lang w:eastAsia="es-MX"/>
        </w:rPr>
        <w:t>Lilia América Albert</w:t>
      </w:r>
    </w:p>
    <w:p w:rsidR="008B7ECF" w:rsidRDefault="008B7ECF" w:rsidP="008B7ECF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 w:rsidRPr="008B7ECF">
        <w:rPr>
          <w:rFonts w:eastAsia="Times New Roman" w:cstheme="minorHAnsi"/>
          <w:color w:val="000000"/>
          <w:sz w:val="20"/>
          <w:lang w:eastAsia="es-MX"/>
        </w:rPr>
        <w:t>Del 16 al 18 de mayo de 2014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 se reunió</w:t>
      </w:r>
      <w:r w:rsidRPr="008B7ECF">
        <w:rPr>
          <w:rFonts w:eastAsia="Times New Roman" w:cstheme="minorHAnsi"/>
          <w:color w:val="000000"/>
          <w:sz w:val="20"/>
          <w:lang w:eastAsia="es-MX"/>
        </w:rPr>
        <w:t xml:space="preserve"> en Parma, Italia, </w:t>
      </w:r>
      <w:r>
        <w:rPr>
          <w:rFonts w:eastAsia="Times New Roman" w:cstheme="minorHAnsi"/>
          <w:color w:val="000000"/>
          <w:sz w:val="20"/>
          <w:lang w:eastAsia="es-MX"/>
        </w:rPr>
        <w:t>un</w:t>
      </w:r>
      <w:r w:rsidRPr="008B7ECF">
        <w:rPr>
          <w:rFonts w:eastAsia="Times New Roman" w:cstheme="minorHAnsi"/>
          <w:color w:val="000000"/>
          <w:sz w:val="20"/>
          <w:lang w:eastAsia="es-MX"/>
        </w:rPr>
        <w:t xml:space="preserve"> grupo multidisciplinario de expertos </w:t>
      </w:r>
      <w:r w:rsidR="003948A5">
        <w:rPr>
          <w:rFonts w:eastAsia="Times New Roman" w:cstheme="minorHAnsi"/>
          <w:color w:val="000000"/>
          <w:sz w:val="20"/>
          <w:lang w:eastAsia="es-MX"/>
        </w:rPr>
        <w:t>(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>epidemi</w:t>
      </w:r>
      <w:r w:rsidR="003948A5">
        <w:rPr>
          <w:rFonts w:eastAsia="Times New Roman" w:cstheme="minorHAnsi"/>
          <w:color w:val="000000"/>
          <w:sz w:val="20"/>
          <w:lang w:eastAsia="es-MX"/>
        </w:rPr>
        <w:t>ó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>log</w:t>
      </w:r>
      <w:r w:rsidR="003948A5">
        <w:rPr>
          <w:rFonts w:eastAsia="Times New Roman" w:cstheme="minorHAnsi"/>
          <w:color w:val="000000"/>
          <w:sz w:val="20"/>
          <w:lang w:eastAsia="es-MX"/>
        </w:rPr>
        <w:t>o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>s, bi</w:t>
      </w:r>
      <w:r w:rsidR="003948A5">
        <w:rPr>
          <w:rFonts w:eastAsia="Times New Roman" w:cstheme="minorHAnsi"/>
          <w:color w:val="000000"/>
          <w:sz w:val="20"/>
          <w:lang w:eastAsia="es-MX"/>
        </w:rPr>
        <w:t>ó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>log</w:t>
      </w:r>
      <w:r w:rsidR="003948A5">
        <w:rPr>
          <w:rFonts w:eastAsia="Times New Roman" w:cstheme="minorHAnsi"/>
          <w:color w:val="000000"/>
          <w:sz w:val="20"/>
          <w:lang w:eastAsia="es-MX"/>
        </w:rPr>
        <w:t>o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>s, toxic</w:t>
      </w:r>
      <w:r w:rsidR="003948A5">
        <w:rPr>
          <w:rFonts w:eastAsia="Times New Roman" w:cstheme="minorHAnsi"/>
          <w:color w:val="000000"/>
          <w:sz w:val="20"/>
          <w:lang w:eastAsia="es-MX"/>
        </w:rPr>
        <w:t>ó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>log</w:t>
      </w:r>
      <w:r w:rsidR="003948A5">
        <w:rPr>
          <w:rFonts w:eastAsia="Times New Roman" w:cstheme="minorHAnsi"/>
          <w:color w:val="000000"/>
          <w:sz w:val="20"/>
          <w:lang w:eastAsia="es-MX"/>
        </w:rPr>
        <w:t>o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>s</w:t>
      </w:r>
      <w:r w:rsidR="003948A5">
        <w:rPr>
          <w:rFonts w:eastAsia="Times New Roman" w:cstheme="minorHAnsi"/>
          <w:color w:val="000000"/>
          <w:sz w:val="20"/>
          <w:lang w:eastAsia="es-MX"/>
        </w:rPr>
        <w:t>, endocrinó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>log</w:t>
      </w:r>
      <w:r w:rsidR="00E24082">
        <w:rPr>
          <w:rFonts w:eastAsia="Times New Roman" w:cstheme="minorHAnsi"/>
          <w:color w:val="000000"/>
          <w:sz w:val="20"/>
          <w:lang w:eastAsia="es-MX"/>
        </w:rPr>
        <w:t>o</w:t>
      </w:r>
      <w:r w:rsidR="003948A5">
        <w:rPr>
          <w:rFonts w:eastAsia="Times New Roman" w:cstheme="minorHAnsi"/>
          <w:color w:val="000000"/>
          <w:sz w:val="20"/>
          <w:lang w:eastAsia="es-MX"/>
        </w:rPr>
        <w:t>s, neurobió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>log</w:t>
      </w:r>
      <w:r w:rsidR="003948A5">
        <w:rPr>
          <w:rFonts w:eastAsia="Times New Roman" w:cstheme="minorHAnsi"/>
          <w:color w:val="000000"/>
          <w:sz w:val="20"/>
          <w:lang w:eastAsia="es-MX"/>
        </w:rPr>
        <w:t>o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 xml:space="preserve">s, </w:t>
      </w:r>
      <w:r w:rsidR="00E24082">
        <w:rPr>
          <w:rFonts w:eastAsia="Times New Roman" w:cstheme="minorHAnsi"/>
          <w:color w:val="000000"/>
          <w:sz w:val="20"/>
          <w:lang w:eastAsia="es-MX"/>
        </w:rPr>
        <w:t>biólogos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 xml:space="preserve"> molecular</w:t>
      </w:r>
      <w:r w:rsidR="00E24082">
        <w:rPr>
          <w:rFonts w:eastAsia="Times New Roman" w:cstheme="minorHAnsi"/>
          <w:color w:val="000000"/>
          <w:sz w:val="20"/>
          <w:lang w:eastAsia="es-MX"/>
        </w:rPr>
        <w:t>es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E24082">
        <w:rPr>
          <w:rFonts w:eastAsia="Times New Roman" w:cstheme="minorHAnsi"/>
          <w:color w:val="000000"/>
          <w:sz w:val="20"/>
          <w:lang w:eastAsia="es-MX"/>
        </w:rPr>
        <w:t>y médicos</w:t>
      </w:r>
      <w:r w:rsidR="007E0FFA">
        <w:rPr>
          <w:rFonts w:eastAsia="Times New Roman" w:cstheme="minorHAnsi"/>
          <w:color w:val="000000"/>
          <w:sz w:val="20"/>
          <w:lang w:eastAsia="es-MX"/>
        </w:rPr>
        <w:t>)</w:t>
      </w:r>
      <w:r w:rsidR="00E24082">
        <w:rPr>
          <w:rFonts w:eastAsia="Times New Roman" w:cstheme="minorHAnsi"/>
          <w:color w:val="000000"/>
          <w:sz w:val="20"/>
          <w:lang w:eastAsia="es-MX"/>
        </w:rPr>
        <w:t xml:space="preserve"> interesados en la epidemia mundial de obesidad, diabetes y síndrome metabólico</w:t>
      </w:r>
      <w:r w:rsidR="003948A5" w:rsidRPr="003948A5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para participar </w:t>
      </w:r>
      <w:r w:rsidR="00850019">
        <w:rPr>
          <w:rFonts w:eastAsia="Times New Roman" w:cstheme="minorHAnsi"/>
          <w:color w:val="000000"/>
          <w:sz w:val="20"/>
          <w:lang w:eastAsia="es-MX"/>
        </w:rPr>
        <w:t xml:space="preserve">en </w:t>
      </w:r>
      <w:r>
        <w:rPr>
          <w:rFonts w:eastAsia="Times New Roman" w:cstheme="minorHAnsi"/>
          <w:color w:val="000000"/>
          <w:sz w:val="20"/>
          <w:lang w:eastAsia="es-MX"/>
        </w:rPr>
        <w:t xml:space="preserve">un </w:t>
      </w:r>
      <w:r w:rsidR="008E67D1">
        <w:rPr>
          <w:rFonts w:eastAsia="Times New Roman" w:cstheme="minorHAnsi"/>
          <w:color w:val="000000"/>
          <w:sz w:val="20"/>
          <w:lang w:eastAsia="es-MX"/>
        </w:rPr>
        <w:t>T</w:t>
      </w:r>
      <w:r>
        <w:rPr>
          <w:rFonts w:eastAsia="Times New Roman" w:cstheme="minorHAnsi"/>
          <w:color w:val="000000"/>
          <w:sz w:val="20"/>
          <w:lang w:eastAsia="es-MX"/>
        </w:rPr>
        <w:t xml:space="preserve">aller </w:t>
      </w:r>
      <w:r w:rsidR="001D58C8">
        <w:rPr>
          <w:rFonts w:eastAsia="Times New Roman" w:cstheme="minorHAnsi"/>
          <w:color w:val="000000"/>
          <w:sz w:val="20"/>
          <w:lang w:eastAsia="es-MX"/>
        </w:rPr>
        <w:t>dedicado a evaluar</w:t>
      </w:r>
      <w:r>
        <w:rPr>
          <w:rFonts w:eastAsia="Times New Roman" w:cstheme="minorHAnsi"/>
          <w:color w:val="000000"/>
          <w:sz w:val="20"/>
          <w:lang w:eastAsia="es-MX"/>
        </w:rPr>
        <w:t xml:space="preserve"> la relación entre las sustancias presentes en el ambiente y algunas e</w:t>
      </w:r>
      <w:r w:rsidR="00850019">
        <w:rPr>
          <w:rFonts w:eastAsia="Times New Roman" w:cstheme="minorHAnsi"/>
          <w:color w:val="000000"/>
          <w:sz w:val="20"/>
          <w:lang w:eastAsia="es-MX"/>
        </w:rPr>
        <w:t>nfermedades</w:t>
      </w:r>
      <w:r w:rsidR="003E6189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850019">
        <w:rPr>
          <w:rFonts w:eastAsia="Times New Roman" w:cstheme="minorHAnsi"/>
          <w:color w:val="000000"/>
          <w:sz w:val="20"/>
          <w:lang w:eastAsia="es-MX"/>
        </w:rPr>
        <w:t>metabólicas</w:t>
      </w:r>
      <w:r>
        <w:rPr>
          <w:rFonts w:eastAsia="Times New Roman" w:cstheme="minorHAnsi"/>
          <w:color w:val="000000"/>
          <w:sz w:val="20"/>
          <w:lang w:eastAsia="es-MX"/>
        </w:rPr>
        <w:t>.</w:t>
      </w:r>
    </w:p>
    <w:p w:rsidR="00850019" w:rsidRDefault="00E24082" w:rsidP="00850019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>
        <w:rPr>
          <w:rFonts w:eastAsia="Times New Roman" w:cstheme="minorHAnsi"/>
          <w:color w:val="000000"/>
          <w:sz w:val="20"/>
          <w:lang w:eastAsia="es-MX"/>
        </w:rPr>
        <w:t>L</w:t>
      </w:r>
      <w:r w:rsidR="008B7ECF">
        <w:rPr>
          <w:rFonts w:eastAsia="Times New Roman" w:cstheme="minorHAnsi"/>
          <w:color w:val="000000"/>
          <w:sz w:val="20"/>
          <w:lang w:eastAsia="es-MX"/>
        </w:rPr>
        <w:t>os objetivos del Taller fueron: (1) Revisar los hallazgos sobre el papel de</w:t>
      </w:r>
      <w:r w:rsidR="003E6189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8B7ECF">
        <w:rPr>
          <w:rFonts w:eastAsia="Times New Roman" w:cstheme="minorHAnsi"/>
          <w:color w:val="000000"/>
          <w:sz w:val="20"/>
          <w:lang w:eastAsia="es-MX"/>
        </w:rPr>
        <w:t>las sustancias presentes en el ambiente, conocidas como “perturbadores metabólicos”</w:t>
      </w:r>
      <w:r w:rsidR="005B53C6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8B7ECF">
        <w:rPr>
          <w:rFonts w:eastAsia="Times New Roman" w:cstheme="minorHAnsi"/>
          <w:color w:val="000000"/>
          <w:sz w:val="20"/>
          <w:lang w:eastAsia="es-MX"/>
        </w:rPr>
        <w:t>y el desarrollo del síndrome metabólico</w:t>
      </w:r>
      <w:r w:rsidR="007E0FFA">
        <w:rPr>
          <w:rFonts w:eastAsia="Times New Roman" w:cstheme="minorHAnsi"/>
          <w:color w:val="000000"/>
          <w:sz w:val="20"/>
          <w:lang w:eastAsia="es-MX"/>
        </w:rPr>
        <w:t>,</w:t>
      </w:r>
      <w:r w:rsidR="008B7ECF">
        <w:rPr>
          <w:rFonts w:eastAsia="Times New Roman" w:cstheme="minorHAnsi"/>
          <w:color w:val="000000"/>
          <w:sz w:val="20"/>
          <w:lang w:eastAsia="es-MX"/>
        </w:rPr>
        <w:t xml:space="preserve"> (2) </w:t>
      </w:r>
      <w:r w:rsidR="007E0FFA">
        <w:rPr>
          <w:rFonts w:eastAsia="Times New Roman" w:cstheme="minorHAnsi"/>
          <w:color w:val="000000"/>
          <w:sz w:val="20"/>
          <w:lang w:eastAsia="es-MX"/>
        </w:rPr>
        <w:t>i</w:t>
      </w:r>
      <w:r w:rsidR="008B7ECF">
        <w:rPr>
          <w:rFonts w:eastAsia="Times New Roman" w:cstheme="minorHAnsi"/>
          <w:color w:val="000000"/>
          <w:sz w:val="20"/>
          <w:lang w:eastAsia="es-MX"/>
        </w:rPr>
        <w:t xml:space="preserve">dentificar las conclusiones a las que se puede llegar </w:t>
      </w:r>
      <w:r w:rsidR="008E67D1">
        <w:rPr>
          <w:rFonts w:eastAsia="Times New Roman" w:cstheme="minorHAnsi"/>
          <w:color w:val="000000"/>
          <w:sz w:val="20"/>
          <w:lang w:eastAsia="es-MX"/>
        </w:rPr>
        <w:t>según</w:t>
      </w:r>
      <w:r w:rsidR="008B7ECF">
        <w:rPr>
          <w:rFonts w:eastAsia="Times New Roman" w:cstheme="minorHAnsi"/>
          <w:color w:val="000000"/>
          <w:sz w:val="20"/>
          <w:lang w:eastAsia="es-MX"/>
        </w:rPr>
        <w:t xml:space="preserve"> los datos obtenidos en humanos y animales</w:t>
      </w:r>
      <w:r w:rsidR="003E6189">
        <w:rPr>
          <w:rFonts w:eastAsia="Times New Roman" w:cstheme="minorHAnsi"/>
          <w:color w:val="000000"/>
          <w:sz w:val="20"/>
          <w:lang w:eastAsia="es-MX"/>
        </w:rPr>
        <w:t xml:space="preserve"> en este tema</w:t>
      </w:r>
      <w:r w:rsidR="007E0FFA">
        <w:rPr>
          <w:rFonts w:eastAsia="Times New Roman" w:cstheme="minorHAnsi"/>
          <w:color w:val="000000"/>
          <w:sz w:val="20"/>
          <w:lang w:eastAsia="es-MX"/>
        </w:rPr>
        <w:t>,</w:t>
      </w:r>
      <w:r w:rsidR="005B53C6">
        <w:rPr>
          <w:rFonts w:eastAsia="Times New Roman" w:cstheme="minorHAnsi"/>
          <w:color w:val="000000"/>
          <w:sz w:val="20"/>
          <w:lang w:eastAsia="es-MX"/>
        </w:rPr>
        <w:t xml:space="preserve"> (3) </w:t>
      </w:r>
      <w:r w:rsidR="007E0FFA">
        <w:rPr>
          <w:rFonts w:eastAsia="Times New Roman" w:cstheme="minorHAnsi"/>
          <w:color w:val="000000"/>
          <w:sz w:val="20"/>
          <w:lang w:eastAsia="es-MX"/>
        </w:rPr>
        <w:t>p</w:t>
      </w:r>
      <w:r w:rsidR="005B53C6">
        <w:rPr>
          <w:rFonts w:eastAsia="Times New Roman" w:cstheme="minorHAnsi"/>
          <w:color w:val="000000"/>
          <w:sz w:val="20"/>
          <w:lang w:eastAsia="es-MX"/>
        </w:rPr>
        <w:t>redecir la situación futura con base en los datos actuales</w:t>
      </w:r>
      <w:r w:rsidR="007E0FFA">
        <w:rPr>
          <w:rFonts w:eastAsia="Times New Roman" w:cstheme="minorHAnsi"/>
          <w:color w:val="000000"/>
          <w:sz w:val="20"/>
          <w:lang w:eastAsia="es-MX"/>
        </w:rPr>
        <w:t>, así como</w:t>
      </w:r>
      <w:r w:rsidR="005B53C6">
        <w:rPr>
          <w:rFonts w:eastAsia="Times New Roman" w:cstheme="minorHAnsi"/>
          <w:color w:val="000000"/>
          <w:sz w:val="20"/>
          <w:lang w:eastAsia="es-MX"/>
        </w:rPr>
        <w:t xml:space="preserve"> (4) </w:t>
      </w:r>
      <w:r w:rsidR="007E0FFA">
        <w:rPr>
          <w:rFonts w:eastAsia="Times New Roman" w:cstheme="minorHAnsi"/>
          <w:color w:val="000000"/>
          <w:sz w:val="20"/>
          <w:lang w:eastAsia="es-MX"/>
        </w:rPr>
        <w:t>i</w:t>
      </w:r>
      <w:r w:rsidR="005B53C6">
        <w:rPr>
          <w:rFonts w:eastAsia="Times New Roman" w:cstheme="minorHAnsi"/>
          <w:color w:val="000000"/>
          <w:sz w:val="20"/>
          <w:lang w:eastAsia="es-MX"/>
        </w:rPr>
        <w:t>dentificar los vacíos de información y las áreas más importantes</w:t>
      </w:r>
      <w:r w:rsidR="00850019" w:rsidRPr="00850019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850019">
        <w:rPr>
          <w:rFonts w:eastAsia="Times New Roman" w:cstheme="minorHAnsi"/>
          <w:color w:val="000000"/>
          <w:sz w:val="20"/>
          <w:lang w:eastAsia="es-MX"/>
        </w:rPr>
        <w:t>de incertidumbre, de modo que</w:t>
      </w:r>
      <w:r w:rsidR="001D58C8">
        <w:rPr>
          <w:rFonts w:eastAsia="Times New Roman" w:cstheme="minorHAnsi"/>
          <w:color w:val="000000"/>
          <w:sz w:val="20"/>
          <w:lang w:eastAsia="es-MX"/>
        </w:rPr>
        <w:t>,</w:t>
      </w:r>
      <w:r w:rsidR="00850019">
        <w:rPr>
          <w:rFonts w:eastAsia="Times New Roman" w:cstheme="minorHAnsi"/>
          <w:color w:val="000000"/>
          <w:sz w:val="20"/>
          <w:lang w:eastAsia="es-MX"/>
        </w:rPr>
        <w:t xml:space="preserve"> a partir del conocimiento de la situación actual y de la identificación de las necesidades de investigación futura</w:t>
      </w:r>
      <w:r w:rsidR="001D58C8">
        <w:rPr>
          <w:rFonts w:eastAsia="Times New Roman" w:cstheme="minorHAnsi"/>
          <w:color w:val="000000"/>
          <w:sz w:val="20"/>
          <w:lang w:eastAsia="es-MX"/>
        </w:rPr>
        <w:t>, se pueda avanzar</w:t>
      </w:r>
      <w:r w:rsidR="003E6189">
        <w:rPr>
          <w:rFonts w:eastAsia="Times New Roman" w:cstheme="minorHAnsi"/>
          <w:color w:val="000000"/>
          <w:sz w:val="20"/>
          <w:lang w:eastAsia="es-MX"/>
        </w:rPr>
        <w:t xml:space="preserve"> en este tema</w:t>
      </w:r>
      <w:r w:rsidR="00850019">
        <w:rPr>
          <w:rFonts w:eastAsia="Times New Roman" w:cstheme="minorHAnsi"/>
          <w:color w:val="000000"/>
          <w:sz w:val="20"/>
          <w:lang w:eastAsia="es-MX"/>
        </w:rPr>
        <w:t>.</w:t>
      </w:r>
    </w:p>
    <w:p w:rsidR="00850019" w:rsidRDefault="007E0FFA" w:rsidP="008B7ECF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>
        <w:rPr>
          <w:rFonts w:eastAsia="Times New Roman" w:cstheme="minorHAnsi"/>
          <w:color w:val="000000"/>
          <w:sz w:val="20"/>
          <w:lang w:eastAsia="es-MX"/>
        </w:rPr>
        <w:t xml:space="preserve">El </w:t>
      </w:r>
      <w:r w:rsidR="00E24082">
        <w:rPr>
          <w:rFonts w:eastAsia="Times New Roman" w:cstheme="minorHAnsi"/>
          <w:color w:val="000000"/>
          <w:sz w:val="20"/>
          <w:lang w:eastAsia="es-MX"/>
        </w:rPr>
        <w:t xml:space="preserve">resultado </w:t>
      </w:r>
      <w:r w:rsidR="005B53C6">
        <w:rPr>
          <w:rFonts w:eastAsia="Times New Roman" w:cstheme="minorHAnsi"/>
          <w:color w:val="000000"/>
          <w:sz w:val="20"/>
          <w:lang w:eastAsia="es-MX"/>
        </w:rPr>
        <w:t xml:space="preserve">de de este </w:t>
      </w:r>
      <w:r w:rsidR="00850019">
        <w:rPr>
          <w:rFonts w:eastAsia="Times New Roman" w:cstheme="minorHAnsi"/>
          <w:color w:val="000000"/>
          <w:sz w:val="20"/>
          <w:lang w:eastAsia="es-MX"/>
        </w:rPr>
        <w:t>Taller</w:t>
      </w:r>
      <w:r w:rsidR="005B53C6">
        <w:rPr>
          <w:rFonts w:eastAsia="Times New Roman" w:cstheme="minorHAnsi"/>
          <w:color w:val="000000"/>
          <w:sz w:val="20"/>
          <w:lang w:eastAsia="es-MX"/>
        </w:rPr>
        <w:t xml:space="preserve"> </w:t>
      </w:r>
      <w:r>
        <w:rPr>
          <w:rFonts w:eastAsia="Times New Roman" w:cstheme="minorHAnsi"/>
          <w:color w:val="000000"/>
          <w:sz w:val="20"/>
          <w:lang w:eastAsia="es-MX"/>
        </w:rPr>
        <w:t>es</w:t>
      </w:r>
      <w:r w:rsidR="005B53C6">
        <w:rPr>
          <w:rFonts w:eastAsia="Times New Roman" w:cstheme="minorHAnsi"/>
          <w:color w:val="000000"/>
          <w:sz w:val="20"/>
          <w:lang w:eastAsia="es-MX"/>
        </w:rPr>
        <w:t xml:space="preserve"> un documento que será conocido como Consenso de Parma</w:t>
      </w:r>
      <w:r w:rsidR="00850019">
        <w:rPr>
          <w:rFonts w:eastAsia="Times New Roman" w:cstheme="minorHAnsi"/>
          <w:color w:val="000000"/>
          <w:sz w:val="20"/>
          <w:lang w:eastAsia="es-MX"/>
        </w:rPr>
        <w:t xml:space="preserve"> </w:t>
      </w:r>
      <w:r>
        <w:rPr>
          <w:rFonts w:eastAsia="Times New Roman" w:cstheme="minorHAnsi"/>
          <w:color w:val="000000"/>
          <w:sz w:val="20"/>
          <w:lang w:eastAsia="es-MX"/>
        </w:rPr>
        <w:t>y</w:t>
      </w:r>
      <w:r w:rsidR="005B53C6">
        <w:rPr>
          <w:rFonts w:eastAsia="Times New Roman" w:cstheme="minorHAnsi"/>
          <w:color w:val="000000"/>
          <w:sz w:val="20"/>
          <w:lang w:eastAsia="es-MX"/>
        </w:rPr>
        <w:t xml:space="preserve"> se espera sea un apoyo importante para ampliar la comprensión del papel de </w:t>
      </w:r>
      <w:r>
        <w:rPr>
          <w:rFonts w:eastAsia="Times New Roman" w:cstheme="minorHAnsi"/>
          <w:color w:val="000000"/>
          <w:sz w:val="20"/>
          <w:lang w:eastAsia="es-MX"/>
        </w:rPr>
        <w:t>dichas sustancias</w:t>
      </w:r>
      <w:r w:rsidR="00E24082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5B53C6">
        <w:rPr>
          <w:rFonts w:eastAsia="Times New Roman" w:cstheme="minorHAnsi"/>
          <w:color w:val="000000"/>
          <w:sz w:val="20"/>
          <w:lang w:eastAsia="es-MX"/>
        </w:rPr>
        <w:t xml:space="preserve">en las epidemias </w:t>
      </w:r>
      <w:r w:rsidR="00E24082">
        <w:rPr>
          <w:rFonts w:eastAsia="Times New Roman" w:cstheme="minorHAnsi"/>
          <w:color w:val="000000"/>
          <w:sz w:val="20"/>
          <w:lang w:eastAsia="es-MX"/>
        </w:rPr>
        <w:t xml:space="preserve">actuales </w:t>
      </w:r>
      <w:r w:rsidR="005B53C6">
        <w:rPr>
          <w:rFonts w:eastAsia="Times New Roman" w:cstheme="minorHAnsi"/>
          <w:color w:val="000000"/>
          <w:sz w:val="20"/>
          <w:lang w:eastAsia="es-MX"/>
        </w:rPr>
        <w:t>de obesidad y enfermedades metabólicas</w:t>
      </w:r>
      <w:r w:rsidR="00850019">
        <w:rPr>
          <w:rFonts w:eastAsia="Times New Roman" w:cstheme="minorHAnsi"/>
          <w:color w:val="000000"/>
          <w:sz w:val="20"/>
          <w:lang w:eastAsia="es-MX"/>
        </w:rPr>
        <w:t>.</w:t>
      </w:r>
    </w:p>
    <w:p w:rsidR="0079274F" w:rsidRDefault="007E0FFA" w:rsidP="0079274F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>
        <w:rPr>
          <w:rFonts w:eastAsia="Times New Roman" w:cstheme="minorHAnsi"/>
          <w:color w:val="000000"/>
          <w:sz w:val="20"/>
          <w:lang w:eastAsia="es-MX"/>
        </w:rPr>
        <w:t>E</w:t>
      </w:r>
      <w:r w:rsidR="005B53C6">
        <w:rPr>
          <w:rFonts w:eastAsia="Times New Roman" w:cstheme="minorHAnsi"/>
          <w:color w:val="000000"/>
          <w:sz w:val="20"/>
          <w:lang w:eastAsia="es-MX"/>
        </w:rPr>
        <w:t>n las últimas cuatro décadas ha habido un aumento dramático en los índices de varias enfermedades relacionadas con el síndrome metabólico</w:t>
      </w:r>
      <w:r w:rsidR="001D58C8">
        <w:rPr>
          <w:rFonts w:eastAsia="Times New Roman" w:cstheme="minorHAnsi"/>
          <w:color w:val="000000"/>
          <w:sz w:val="20"/>
          <w:lang w:eastAsia="es-MX"/>
        </w:rPr>
        <w:t>; es decir,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850019">
        <w:rPr>
          <w:rFonts w:eastAsia="Times New Roman" w:cstheme="minorHAnsi"/>
          <w:color w:val="000000"/>
          <w:sz w:val="20"/>
          <w:lang w:eastAsia="es-MX"/>
        </w:rPr>
        <w:t>el</w:t>
      </w:r>
      <w:r w:rsidR="005B53C6">
        <w:rPr>
          <w:rFonts w:eastAsia="Times New Roman" w:cstheme="minorHAnsi"/>
          <w:color w:val="000000"/>
          <w:sz w:val="20"/>
          <w:lang w:eastAsia="es-MX"/>
        </w:rPr>
        <w:t xml:space="preserve"> conjunto de síntomas que incluye</w:t>
      </w:r>
      <w:r w:rsidR="003E6189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5B53C6">
        <w:rPr>
          <w:rFonts w:eastAsia="Times New Roman" w:cstheme="minorHAnsi"/>
          <w:color w:val="000000"/>
          <w:sz w:val="20"/>
          <w:lang w:eastAsia="es-MX"/>
        </w:rPr>
        <w:t xml:space="preserve">resistencia a la insulina, </w:t>
      </w:r>
      <w:proofErr w:type="spellStart"/>
      <w:r w:rsidR="005B53C6">
        <w:rPr>
          <w:rFonts w:eastAsia="Times New Roman" w:cstheme="minorHAnsi"/>
          <w:color w:val="000000"/>
          <w:sz w:val="20"/>
          <w:lang w:eastAsia="es-MX"/>
        </w:rPr>
        <w:t>hiperglicemia</w:t>
      </w:r>
      <w:proofErr w:type="spellEnd"/>
      <w:r w:rsidR="005B53C6">
        <w:rPr>
          <w:rFonts w:eastAsia="Times New Roman" w:cstheme="minorHAnsi"/>
          <w:color w:val="000000"/>
          <w:sz w:val="20"/>
          <w:lang w:eastAsia="es-MX"/>
        </w:rPr>
        <w:t xml:space="preserve">, obesidad abdominal, </w:t>
      </w:r>
      <w:proofErr w:type="spellStart"/>
      <w:r w:rsidR="005B53C6">
        <w:rPr>
          <w:rFonts w:eastAsia="Times New Roman" w:cstheme="minorHAnsi"/>
          <w:color w:val="000000"/>
          <w:sz w:val="20"/>
          <w:lang w:eastAsia="es-MX"/>
        </w:rPr>
        <w:t>dislipidemia</w:t>
      </w:r>
      <w:proofErr w:type="spellEnd"/>
      <w:r w:rsidR="005B53C6">
        <w:rPr>
          <w:rFonts w:eastAsia="Times New Roman" w:cstheme="minorHAnsi"/>
          <w:color w:val="000000"/>
          <w:sz w:val="20"/>
          <w:lang w:eastAsia="es-MX"/>
        </w:rPr>
        <w:t xml:space="preserve"> e hipertensión y contribuyen al aumento en la diabetes tipo 2, enfermedades cardiovasculares como infarto, enfermedades </w:t>
      </w:r>
      <w:r w:rsidR="00850019">
        <w:rPr>
          <w:rFonts w:eastAsia="Times New Roman" w:cstheme="minorHAnsi"/>
          <w:color w:val="000000"/>
          <w:sz w:val="20"/>
          <w:lang w:eastAsia="es-MX"/>
        </w:rPr>
        <w:t>hepáticas</w:t>
      </w:r>
      <w:r w:rsidR="005B53C6">
        <w:rPr>
          <w:rFonts w:eastAsia="Times New Roman" w:cstheme="minorHAnsi"/>
          <w:color w:val="000000"/>
          <w:sz w:val="20"/>
          <w:lang w:eastAsia="es-MX"/>
        </w:rPr>
        <w:t xml:space="preserve"> y trastornos inmunes</w:t>
      </w:r>
      <w:r w:rsidR="0079274F">
        <w:rPr>
          <w:rFonts w:eastAsia="Times New Roman" w:cstheme="minorHAnsi"/>
          <w:color w:val="000000"/>
          <w:sz w:val="20"/>
          <w:lang w:eastAsia="es-MX"/>
        </w:rPr>
        <w:t xml:space="preserve">, cuya creciente incidencia </w:t>
      </w:r>
      <w:r w:rsidR="001D58C8">
        <w:rPr>
          <w:rFonts w:eastAsia="Times New Roman" w:cstheme="minorHAnsi"/>
          <w:color w:val="000000"/>
          <w:sz w:val="20"/>
          <w:lang w:eastAsia="es-MX"/>
        </w:rPr>
        <w:t xml:space="preserve">es </w:t>
      </w:r>
      <w:r w:rsidR="0079274F">
        <w:rPr>
          <w:rFonts w:eastAsia="Times New Roman" w:cstheme="minorHAnsi"/>
          <w:color w:val="000000"/>
          <w:sz w:val="20"/>
          <w:lang w:eastAsia="es-MX"/>
        </w:rPr>
        <w:t xml:space="preserve">un problema mundial de salud. </w:t>
      </w:r>
    </w:p>
    <w:p w:rsidR="0079274F" w:rsidRDefault="002A4DB8" w:rsidP="00850019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>
        <w:rPr>
          <w:rFonts w:eastAsia="Times New Roman" w:cstheme="minorHAnsi"/>
          <w:color w:val="000000"/>
          <w:sz w:val="20"/>
          <w:lang w:eastAsia="es-MX"/>
        </w:rPr>
        <w:t>La obesidad es una enfermedad endocrina compleja</w:t>
      </w:r>
      <w:r w:rsidR="007E0FFA">
        <w:rPr>
          <w:rFonts w:eastAsia="Times New Roman" w:cstheme="minorHAnsi"/>
          <w:color w:val="000000"/>
          <w:sz w:val="20"/>
          <w:lang w:eastAsia="es-MX"/>
        </w:rPr>
        <w:t>;</w:t>
      </w:r>
      <w:r>
        <w:rPr>
          <w:rFonts w:eastAsia="Times New Roman" w:cstheme="minorHAnsi"/>
          <w:color w:val="000000"/>
          <w:sz w:val="20"/>
          <w:lang w:eastAsia="es-MX"/>
        </w:rPr>
        <w:t xml:space="preserve"> se </w:t>
      </w:r>
      <w:r w:rsidR="00745320">
        <w:rPr>
          <w:rFonts w:eastAsia="Times New Roman" w:cstheme="minorHAnsi"/>
          <w:color w:val="000000"/>
          <w:sz w:val="20"/>
          <w:lang w:eastAsia="es-MX"/>
        </w:rPr>
        <w:t>considera</w:t>
      </w:r>
      <w:r w:rsidR="00850019">
        <w:rPr>
          <w:rFonts w:eastAsia="Times New Roman" w:cstheme="minorHAnsi"/>
          <w:color w:val="000000"/>
          <w:sz w:val="20"/>
          <w:lang w:eastAsia="es-MX"/>
        </w:rPr>
        <w:t xml:space="preserve"> que son</w:t>
      </w:r>
      <w:r w:rsidR="00745320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5B53C6">
        <w:rPr>
          <w:rFonts w:eastAsia="Times New Roman" w:cstheme="minorHAnsi"/>
          <w:color w:val="000000"/>
          <w:sz w:val="20"/>
          <w:lang w:eastAsia="es-MX"/>
        </w:rPr>
        <w:t>obes</w:t>
      </w:r>
      <w:r w:rsidR="00745320">
        <w:rPr>
          <w:rFonts w:eastAsia="Times New Roman" w:cstheme="minorHAnsi"/>
          <w:color w:val="000000"/>
          <w:sz w:val="20"/>
          <w:lang w:eastAsia="es-MX"/>
        </w:rPr>
        <w:t>os quienes tienen un índice de masa</w:t>
      </w:r>
      <w:r w:rsidR="009C7193">
        <w:rPr>
          <w:rFonts w:eastAsia="Times New Roman" w:cstheme="minorHAnsi"/>
          <w:color w:val="000000"/>
          <w:sz w:val="20"/>
          <w:lang w:eastAsia="es-MX"/>
        </w:rPr>
        <w:t xml:space="preserve"> corporal</w:t>
      </w:r>
      <w:r w:rsidR="00745320">
        <w:rPr>
          <w:rFonts w:eastAsia="Times New Roman" w:cstheme="minorHAnsi"/>
          <w:color w:val="000000"/>
          <w:sz w:val="20"/>
          <w:lang w:eastAsia="es-MX"/>
        </w:rPr>
        <w:t xml:space="preserve"> mayor de 30 kg/m</w:t>
      </w:r>
      <w:r w:rsidR="00745320" w:rsidRPr="00745320">
        <w:rPr>
          <w:rFonts w:eastAsia="Times New Roman" w:cstheme="minorHAnsi"/>
          <w:color w:val="000000"/>
          <w:sz w:val="20"/>
          <w:vertAlign w:val="superscript"/>
          <w:lang w:eastAsia="es-MX"/>
        </w:rPr>
        <w:t>2</w:t>
      </w:r>
      <w:r w:rsidR="00745320">
        <w:rPr>
          <w:rFonts w:eastAsia="Times New Roman" w:cstheme="minorHAnsi"/>
          <w:color w:val="000000"/>
          <w:sz w:val="20"/>
          <w:lang w:eastAsia="es-MX"/>
        </w:rPr>
        <w:t>. En los últimos 40 años,</w:t>
      </w:r>
      <w:r w:rsidR="003E6189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745320">
        <w:rPr>
          <w:rFonts w:eastAsia="Times New Roman" w:cstheme="minorHAnsi"/>
          <w:color w:val="000000"/>
          <w:sz w:val="20"/>
          <w:lang w:eastAsia="es-MX"/>
        </w:rPr>
        <w:t>la proporción de obesos adultos en Estados Unidos ha aumentado de 13 a 35 %</w:t>
      </w:r>
      <w:r w:rsidR="007E0FFA">
        <w:rPr>
          <w:rFonts w:eastAsia="Times New Roman" w:cstheme="minorHAnsi"/>
          <w:color w:val="000000"/>
          <w:sz w:val="20"/>
          <w:lang w:eastAsia="es-MX"/>
        </w:rPr>
        <w:t xml:space="preserve"> y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, en paralelo </w:t>
      </w:r>
      <w:r w:rsidR="00745320">
        <w:rPr>
          <w:rFonts w:eastAsia="Times New Roman" w:cstheme="minorHAnsi"/>
          <w:color w:val="000000"/>
          <w:sz w:val="20"/>
          <w:lang w:eastAsia="es-MX"/>
        </w:rPr>
        <w:t>con la obesidad</w:t>
      </w:r>
      <w:r w:rsidR="007E0FFA">
        <w:rPr>
          <w:rFonts w:eastAsia="Times New Roman" w:cstheme="minorHAnsi"/>
          <w:color w:val="000000"/>
          <w:sz w:val="20"/>
          <w:lang w:eastAsia="es-MX"/>
        </w:rPr>
        <w:t>,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 entre niños y adolescentes</w:t>
      </w:r>
      <w:r w:rsidR="007E0FFA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está aumentando rápidamente </w:t>
      </w:r>
      <w:r w:rsidR="007E0FFA">
        <w:rPr>
          <w:rFonts w:eastAsia="Times New Roman" w:cstheme="minorHAnsi"/>
          <w:color w:val="000000"/>
          <w:sz w:val="20"/>
          <w:lang w:eastAsia="es-MX"/>
        </w:rPr>
        <w:t>la incidencia de diabetes tipo 2, que se consideraba típica de los adultos</w:t>
      </w:r>
      <w:r w:rsidR="001D58C8">
        <w:rPr>
          <w:rFonts w:eastAsia="Times New Roman" w:cstheme="minorHAnsi"/>
          <w:color w:val="000000"/>
          <w:sz w:val="20"/>
          <w:lang w:eastAsia="es-MX"/>
        </w:rPr>
        <w:t>. E</w:t>
      </w:r>
      <w:r w:rsidR="00850019">
        <w:rPr>
          <w:rFonts w:eastAsia="Times New Roman" w:cstheme="minorHAnsi"/>
          <w:color w:val="000000"/>
          <w:sz w:val="20"/>
          <w:lang w:eastAsia="es-MX"/>
        </w:rPr>
        <w:t>stas</w:t>
      </w:r>
      <w:r>
        <w:rPr>
          <w:rFonts w:eastAsia="Times New Roman" w:cstheme="minorHAnsi"/>
          <w:color w:val="000000"/>
          <w:sz w:val="20"/>
          <w:lang w:eastAsia="es-MX"/>
        </w:rPr>
        <w:t xml:space="preserve"> enfermedades </w:t>
      </w:r>
      <w:r w:rsidR="00850019">
        <w:rPr>
          <w:rFonts w:eastAsia="Times New Roman" w:cstheme="minorHAnsi"/>
          <w:color w:val="000000"/>
          <w:sz w:val="20"/>
          <w:lang w:eastAsia="es-MX"/>
        </w:rPr>
        <w:t>también</w:t>
      </w:r>
      <w:r>
        <w:rPr>
          <w:rFonts w:eastAsia="Times New Roman" w:cstheme="minorHAnsi"/>
          <w:color w:val="000000"/>
          <w:sz w:val="20"/>
          <w:lang w:eastAsia="es-MX"/>
        </w:rPr>
        <w:t xml:space="preserve"> están aumentando </w:t>
      </w:r>
      <w:r w:rsidR="007E0FFA">
        <w:rPr>
          <w:rFonts w:eastAsia="Times New Roman" w:cstheme="minorHAnsi"/>
          <w:color w:val="000000"/>
          <w:sz w:val="20"/>
          <w:lang w:eastAsia="es-MX"/>
        </w:rPr>
        <w:t>en el mundo</w:t>
      </w:r>
      <w:r w:rsidR="001D58C8" w:rsidRPr="001D58C8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1D58C8">
        <w:rPr>
          <w:rFonts w:eastAsia="Times New Roman" w:cstheme="minorHAnsi"/>
          <w:color w:val="000000"/>
          <w:sz w:val="20"/>
          <w:lang w:eastAsia="es-MX"/>
        </w:rPr>
        <w:t>de manera dramática</w:t>
      </w:r>
      <w:r w:rsidR="0079274F">
        <w:rPr>
          <w:rFonts w:eastAsia="Times New Roman" w:cstheme="minorHAnsi"/>
          <w:color w:val="000000"/>
          <w:sz w:val="20"/>
          <w:lang w:eastAsia="es-MX"/>
        </w:rPr>
        <w:t>.</w:t>
      </w:r>
    </w:p>
    <w:p w:rsidR="008E67D1" w:rsidRPr="0079793C" w:rsidRDefault="002A4DB8" w:rsidP="008E67D1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>
        <w:rPr>
          <w:rFonts w:eastAsia="Times New Roman" w:cstheme="minorHAnsi"/>
          <w:color w:val="000000"/>
          <w:sz w:val="20"/>
          <w:lang w:eastAsia="es-MX"/>
        </w:rPr>
        <w:t>Por lo común</w:t>
      </w:r>
      <w:r w:rsidR="00745320">
        <w:rPr>
          <w:rFonts w:eastAsia="Times New Roman" w:cstheme="minorHAnsi"/>
          <w:color w:val="000000"/>
          <w:sz w:val="20"/>
          <w:lang w:eastAsia="es-MX"/>
        </w:rPr>
        <w:t xml:space="preserve"> </w:t>
      </w:r>
      <w:r>
        <w:rPr>
          <w:rFonts w:eastAsia="Times New Roman" w:cstheme="minorHAnsi"/>
          <w:color w:val="000000"/>
          <w:sz w:val="20"/>
          <w:lang w:eastAsia="es-MX"/>
        </w:rPr>
        <w:t>se considera que</w:t>
      </w:r>
      <w:r w:rsidR="00745320">
        <w:rPr>
          <w:rFonts w:eastAsia="Times New Roman" w:cstheme="minorHAnsi"/>
          <w:color w:val="000000"/>
          <w:sz w:val="20"/>
          <w:lang w:eastAsia="es-MX"/>
        </w:rPr>
        <w:t xml:space="preserve"> la causa del aumento en la obesidad </w:t>
      </w:r>
      <w:r>
        <w:rPr>
          <w:rFonts w:eastAsia="Times New Roman" w:cstheme="minorHAnsi"/>
          <w:color w:val="000000"/>
          <w:sz w:val="20"/>
          <w:lang w:eastAsia="es-MX"/>
        </w:rPr>
        <w:t>es</w:t>
      </w:r>
      <w:r w:rsidR="00745320">
        <w:rPr>
          <w:rFonts w:eastAsia="Times New Roman" w:cstheme="minorHAnsi"/>
          <w:color w:val="000000"/>
          <w:sz w:val="20"/>
          <w:lang w:eastAsia="es-MX"/>
        </w:rPr>
        <w:t xml:space="preserve"> </w:t>
      </w:r>
      <w:r>
        <w:rPr>
          <w:rFonts w:eastAsia="Times New Roman" w:cstheme="minorHAnsi"/>
          <w:color w:val="000000"/>
          <w:sz w:val="20"/>
          <w:lang w:eastAsia="es-MX"/>
        </w:rPr>
        <w:t>el</w:t>
      </w:r>
      <w:r w:rsidR="00745320">
        <w:rPr>
          <w:rFonts w:eastAsia="Times New Roman" w:cstheme="minorHAnsi"/>
          <w:color w:val="000000"/>
          <w:sz w:val="20"/>
          <w:lang w:eastAsia="es-MX"/>
        </w:rPr>
        <w:t xml:space="preserve"> desequilibrio entre la ingesta de alimentos y el gasto de energía; es decir, entre alimentación y ejercicio. Como resultado, 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para reducir la obesidad </w:t>
      </w:r>
      <w:r w:rsidR="00745320">
        <w:rPr>
          <w:rFonts w:eastAsia="Times New Roman" w:cstheme="minorHAnsi"/>
          <w:color w:val="000000"/>
          <w:sz w:val="20"/>
          <w:lang w:eastAsia="es-MX"/>
        </w:rPr>
        <w:t>los médicos recomiendan reducir las calorías y aumentar el ejercicio</w:t>
      </w:r>
      <w:r w:rsidR="007E0FFA">
        <w:rPr>
          <w:rFonts w:eastAsia="Times New Roman" w:cstheme="minorHAnsi"/>
          <w:color w:val="000000"/>
          <w:sz w:val="20"/>
          <w:lang w:eastAsia="es-MX"/>
        </w:rPr>
        <w:t>,</w:t>
      </w:r>
      <w:r w:rsidR="00745320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7E0FFA">
        <w:rPr>
          <w:rFonts w:eastAsia="Times New Roman" w:cstheme="minorHAnsi"/>
          <w:color w:val="000000"/>
          <w:sz w:val="20"/>
          <w:lang w:eastAsia="es-MX"/>
        </w:rPr>
        <w:t>lo que</w:t>
      </w:r>
      <w:r>
        <w:rPr>
          <w:rFonts w:eastAsia="Times New Roman" w:cstheme="minorHAnsi"/>
          <w:color w:val="000000"/>
          <w:sz w:val="20"/>
          <w:lang w:eastAsia="es-MX"/>
        </w:rPr>
        <w:t xml:space="preserve"> no siempre </w:t>
      </w:r>
      <w:r w:rsidR="008E67D1">
        <w:rPr>
          <w:rFonts w:eastAsia="Times New Roman" w:cstheme="minorHAnsi"/>
          <w:color w:val="000000"/>
          <w:sz w:val="20"/>
          <w:lang w:eastAsia="es-MX"/>
        </w:rPr>
        <w:t>funciona</w:t>
      </w:r>
      <w:r w:rsidR="00745320">
        <w:rPr>
          <w:rFonts w:eastAsia="Times New Roman" w:cstheme="minorHAnsi"/>
          <w:color w:val="000000"/>
          <w:sz w:val="20"/>
          <w:lang w:eastAsia="es-MX"/>
        </w:rPr>
        <w:t>.</w:t>
      </w:r>
      <w:r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1D58C8">
        <w:rPr>
          <w:rFonts w:eastAsia="Times New Roman" w:cstheme="minorHAnsi"/>
          <w:color w:val="000000"/>
          <w:sz w:val="20"/>
          <w:lang w:eastAsia="es-MX"/>
        </w:rPr>
        <w:t>E</w:t>
      </w:r>
      <w:r w:rsidR="0079793C" w:rsidRPr="0079793C">
        <w:rPr>
          <w:rFonts w:eastAsia="Times New Roman" w:cstheme="minorHAnsi"/>
          <w:color w:val="000000"/>
          <w:sz w:val="20"/>
          <w:lang w:eastAsia="es-MX"/>
        </w:rPr>
        <w:t xml:space="preserve">l escaso éxito </w:t>
      </w:r>
      <w:r w:rsidR="007E0FFA">
        <w:rPr>
          <w:rFonts w:eastAsia="Times New Roman" w:cstheme="minorHAnsi"/>
          <w:color w:val="000000"/>
          <w:sz w:val="20"/>
          <w:lang w:eastAsia="es-MX"/>
        </w:rPr>
        <w:t xml:space="preserve">de </w:t>
      </w:r>
      <w:r w:rsidR="0079793C">
        <w:rPr>
          <w:rFonts w:eastAsia="Times New Roman" w:cstheme="minorHAnsi"/>
          <w:color w:val="000000"/>
          <w:sz w:val="20"/>
          <w:lang w:eastAsia="es-MX"/>
        </w:rPr>
        <w:t>la</w:t>
      </w:r>
      <w:r w:rsidR="008E67D1">
        <w:rPr>
          <w:rFonts w:eastAsia="Times New Roman" w:cstheme="minorHAnsi"/>
          <w:color w:val="000000"/>
          <w:sz w:val="20"/>
          <w:lang w:eastAsia="es-MX"/>
        </w:rPr>
        <w:t>s medidas de</w:t>
      </w:r>
      <w:r w:rsidR="0079793C">
        <w:rPr>
          <w:rFonts w:eastAsia="Times New Roman" w:cstheme="minorHAnsi"/>
          <w:color w:val="000000"/>
          <w:sz w:val="20"/>
          <w:lang w:eastAsia="es-MX"/>
        </w:rPr>
        <w:t xml:space="preserve"> nutrición, ejercicio y terapias farmacológicas </w:t>
      </w:r>
      <w:r w:rsidR="00850019" w:rsidRPr="0079793C">
        <w:rPr>
          <w:rFonts w:eastAsia="Times New Roman" w:cstheme="minorHAnsi"/>
          <w:color w:val="000000"/>
          <w:sz w:val="20"/>
          <w:lang w:eastAsia="es-MX"/>
        </w:rPr>
        <w:t>para revertir la epidemia de obesidad y las enfermedades relacionad</w:t>
      </w:r>
      <w:r w:rsidR="00850019">
        <w:rPr>
          <w:rFonts w:eastAsia="Times New Roman" w:cstheme="minorHAnsi"/>
          <w:color w:val="000000"/>
          <w:sz w:val="20"/>
          <w:lang w:eastAsia="es-MX"/>
        </w:rPr>
        <w:t>a</w:t>
      </w:r>
      <w:r w:rsidR="00850019" w:rsidRPr="0079793C">
        <w:rPr>
          <w:rFonts w:eastAsia="Times New Roman" w:cstheme="minorHAnsi"/>
          <w:color w:val="000000"/>
          <w:sz w:val="20"/>
          <w:lang w:eastAsia="es-MX"/>
        </w:rPr>
        <w:t xml:space="preserve">s </w:t>
      </w:r>
      <w:r w:rsidR="001D58C8">
        <w:rPr>
          <w:rFonts w:eastAsia="Times New Roman" w:cstheme="minorHAnsi"/>
          <w:color w:val="000000"/>
          <w:sz w:val="20"/>
          <w:lang w:eastAsia="es-MX"/>
        </w:rPr>
        <w:t>hace</w:t>
      </w:r>
      <w:r w:rsidR="0079793C">
        <w:rPr>
          <w:rFonts w:eastAsia="Times New Roman" w:cstheme="minorHAnsi"/>
          <w:color w:val="000000"/>
          <w:sz w:val="20"/>
          <w:lang w:eastAsia="es-MX"/>
        </w:rPr>
        <w:t xml:space="preserve"> evidente </w:t>
      </w:r>
      <w:r w:rsidR="008E67D1">
        <w:rPr>
          <w:rFonts w:eastAsia="Times New Roman" w:cstheme="minorHAnsi"/>
          <w:color w:val="000000"/>
          <w:sz w:val="20"/>
          <w:lang w:eastAsia="es-MX"/>
        </w:rPr>
        <w:t>que</w:t>
      </w:r>
      <w:r w:rsidR="00850019">
        <w:rPr>
          <w:rFonts w:eastAsia="Times New Roman" w:cstheme="minorHAnsi"/>
          <w:color w:val="000000"/>
          <w:sz w:val="20"/>
          <w:lang w:eastAsia="es-MX"/>
        </w:rPr>
        <w:t xml:space="preserve"> debe</w:t>
      </w:r>
      <w:r w:rsidR="0079793C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8E67D1">
        <w:rPr>
          <w:rFonts w:eastAsia="Times New Roman" w:cstheme="minorHAnsi"/>
          <w:color w:val="000000"/>
          <w:sz w:val="20"/>
          <w:lang w:eastAsia="es-MX"/>
        </w:rPr>
        <w:t>haber</w:t>
      </w:r>
      <w:r w:rsidR="0079793C">
        <w:rPr>
          <w:rFonts w:eastAsia="Times New Roman" w:cstheme="minorHAnsi"/>
          <w:color w:val="000000"/>
          <w:sz w:val="20"/>
          <w:lang w:eastAsia="es-MX"/>
        </w:rPr>
        <w:t xml:space="preserve"> otros factores que contribu</w:t>
      </w:r>
      <w:r w:rsidR="008E67D1">
        <w:rPr>
          <w:rFonts w:eastAsia="Times New Roman" w:cstheme="minorHAnsi"/>
          <w:color w:val="000000"/>
          <w:sz w:val="20"/>
          <w:lang w:eastAsia="es-MX"/>
        </w:rPr>
        <w:t>yen</w:t>
      </w:r>
      <w:r w:rsidR="0079793C">
        <w:rPr>
          <w:rFonts w:eastAsia="Times New Roman" w:cstheme="minorHAnsi"/>
          <w:color w:val="000000"/>
          <w:sz w:val="20"/>
          <w:lang w:eastAsia="es-MX"/>
        </w:rPr>
        <w:t xml:space="preserve"> a dichos trastornos. 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Un fuerte apoyo </w:t>
      </w:r>
      <w:r w:rsidR="001D58C8">
        <w:rPr>
          <w:rFonts w:eastAsia="Times New Roman" w:cstheme="minorHAnsi"/>
          <w:color w:val="000000"/>
          <w:sz w:val="20"/>
          <w:lang w:eastAsia="es-MX"/>
        </w:rPr>
        <w:t>para esta hipótesis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 es que, en las últimas décadas, los animales que viven cerca de los humanos -las mascotas- se están volviendo obesos al mismo ritmo que los humanos.</w:t>
      </w:r>
    </w:p>
    <w:p w:rsidR="007E0FFA" w:rsidRDefault="007E0FFA" w:rsidP="007E0FFA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>
        <w:rPr>
          <w:rFonts w:eastAsia="Times New Roman" w:cstheme="minorHAnsi"/>
          <w:color w:val="000000"/>
          <w:sz w:val="20"/>
          <w:lang w:eastAsia="es-MX"/>
        </w:rPr>
        <w:t xml:space="preserve">No se conocen mecanismos genéticos que expliquen los cambios que han ocurrido en la composición del organismo humano en las décadas recientes; por lo tanto, se ha dado especial atención a identificar los cambios en la expresión de los genes y en los mecanismos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epigenéticos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 que se deban a factores ambien</w:t>
      </w:r>
      <w:r w:rsidR="008E67D1">
        <w:rPr>
          <w:rFonts w:eastAsia="Times New Roman" w:cstheme="minorHAnsi"/>
          <w:color w:val="000000"/>
          <w:sz w:val="20"/>
          <w:lang w:eastAsia="es-MX"/>
        </w:rPr>
        <w:t>tales tales como estrés, drogas</w:t>
      </w:r>
      <w:r>
        <w:rPr>
          <w:rFonts w:eastAsia="Times New Roman" w:cstheme="minorHAnsi"/>
          <w:color w:val="000000"/>
          <w:sz w:val="20"/>
          <w:lang w:eastAsia="es-MX"/>
        </w:rPr>
        <w:t xml:space="preserve"> y las numerosas sustancias que alteran el metabolismo durante el desarrollo en el útero y en la infancia temprana en relación con el riesgo de desarrollar enfermedades metabólicas durante la vida del individuo.</w:t>
      </w:r>
    </w:p>
    <w:p w:rsidR="009C7193" w:rsidRDefault="009C7193" w:rsidP="008B7ECF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 w:rsidRPr="009C7193">
        <w:rPr>
          <w:rFonts w:eastAsia="Times New Roman" w:cstheme="minorHAnsi"/>
          <w:color w:val="000000"/>
          <w:sz w:val="20"/>
          <w:lang w:eastAsia="es-MX"/>
        </w:rPr>
        <w:t xml:space="preserve">Hay suficientes pruebas de que la </w:t>
      </w:r>
      <w:r>
        <w:rPr>
          <w:rFonts w:eastAsia="Times New Roman" w:cstheme="minorHAnsi"/>
          <w:color w:val="000000"/>
          <w:sz w:val="20"/>
          <w:lang w:eastAsia="es-MX"/>
        </w:rPr>
        <w:t xml:space="preserve">alteración de los sistemas metabólicos durante periodos críticos del desarrollo puede causar cambios permanentes </w:t>
      </w:r>
      <w:r w:rsidR="00850019">
        <w:rPr>
          <w:rFonts w:eastAsia="Times New Roman" w:cstheme="minorHAnsi"/>
          <w:color w:val="000000"/>
          <w:sz w:val="20"/>
          <w:lang w:eastAsia="es-MX"/>
        </w:rPr>
        <w:t>y</w:t>
      </w:r>
      <w:r w:rsidR="008E67D1">
        <w:rPr>
          <w:rFonts w:eastAsia="Times New Roman" w:cstheme="minorHAnsi"/>
          <w:color w:val="000000"/>
          <w:sz w:val="20"/>
          <w:lang w:eastAsia="es-MX"/>
        </w:rPr>
        <w:t>, eventualmente,</w:t>
      </w:r>
      <w:r w:rsidR="00850019">
        <w:rPr>
          <w:rFonts w:eastAsia="Times New Roman" w:cstheme="minorHAnsi"/>
          <w:color w:val="000000"/>
          <w:sz w:val="20"/>
          <w:lang w:eastAsia="es-MX"/>
        </w:rPr>
        <w:t xml:space="preserve"> causar que se generen</w:t>
      </w:r>
      <w:r>
        <w:rPr>
          <w:rFonts w:eastAsia="Times New Roman" w:cstheme="minorHAnsi"/>
          <w:color w:val="000000"/>
          <w:sz w:val="20"/>
          <w:lang w:eastAsia="es-MX"/>
        </w:rPr>
        <w:t xml:space="preserve"> varias enfermedades no contagiosas; entre ellas, obesidad y otras relacionadas con el síndrome metabólico. También hay pruebas de que el tipo y momento de la exposición del feto durante su desarrollo determinan los sistemas</w:t>
      </w:r>
      <w:r w:rsidR="003E6189">
        <w:rPr>
          <w:rFonts w:eastAsia="Times New Roman" w:cstheme="minorHAnsi"/>
          <w:color w:val="000000"/>
          <w:sz w:val="20"/>
          <w:lang w:eastAsia="es-MX"/>
        </w:rPr>
        <w:t xml:space="preserve"> </w:t>
      </w:r>
      <w:r>
        <w:rPr>
          <w:rFonts w:eastAsia="Times New Roman" w:cstheme="minorHAnsi"/>
          <w:color w:val="000000"/>
          <w:sz w:val="20"/>
          <w:lang w:eastAsia="es-MX"/>
        </w:rPr>
        <w:t>que serán afectados en el futuro ser.</w:t>
      </w:r>
    </w:p>
    <w:p w:rsidR="002A4DB8" w:rsidRDefault="007E0FFA" w:rsidP="008B7ECF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>
        <w:rPr>
          <w:rFonts w:eastAsia="Times New Roman" w:cstheme="minorHAnsi"/>
          <w:color w:val="000000"/>
          <w:sz w:val="20"/>
          <w:lang w:eastAsia="es-MX"/>
        </w:rPr>
        <w:t>L</w:t>
      </w:r>
      <w:r w:rsidR="009C7193">
        <w:rPr>
          <w:rFonts w:eastAsia="Times New Roman" w:cstheme="minorHAnsi"/>
          <w:color w:val="000000"/>
          <w:sz w:val="20"/>
          <w:lang w:eastAsia="es-MX"/>
        </w:rPr>
        <w:t>a hipótesis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 generada en el Taller de </w:t>
      </w:r>
      <w:r w:rsidR="001D58C8">
        <w:rPr>
          <w:rFonts w:eastAsia="Times New Roman" w:cstheme="minorHAnsi"/>
          <w:color w:val="000000"/>
          <w:sz w:val="20"/>
          <w:lang w:eastAsia="es-MX"/>
        </w:rPr>
        <w:t>Pa</w:t>
      </w:r>
      <w:r w:rsidR="008E67D1">
        <w:rPr>
          <w:rFonts w:eastAsia="Times New Roman" w:cstheme="minorHAnsi"/>
          <w:color w:val="000000"/>
          <w:sz w:val="20"/>
          <w:lang w:eastAsia="es-MX"/>
        </w:rPr>
        <w:t>rma</w:t>
      </w:r>
      <w:r w:rsidR="009C7193">
        <w:rPr>
          <w:rFonts w:eastAsia="Times New Roman" w:cstheme="minorHAnsi"/>
          <w:color w:val="000000"/>
          <w:sz w:val="20"/>
          <w:lang w:eastAsia="es-MX"/>
        </w:rPr>
        <w:t xml:space="preserve"> afirma que las primeras etapas de la vida</w:t>
      </w:r>
      <w:r w:rsidR="000D2306">
        <w:rPr>
          <w:rFonts w:eastAsia="Times New Roman" w:cstheme="minorHAnsi"/>
          <w:color w:val="000000"/>
          <w:sz w:val="20"/>
          <w:lang w:eastAsia="es-MX"/>
        </w:rPr>
        <w:t>,</w:t>
      </w:r>
      <w:r w:rsidR="009C7193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8E67D1">
        <w:rPr>
          <w:rFonts w:eastAsia="Times New Roman" w:cstheme="minorHAnsi"/>
          <w:color w:val="000000"/>
          <w:sz w:val="20"/>
          <w:lang w:eastAsia="es-MX"/>
        </w:rPr>
        <w:t>-</w:t>
      </w:r>
      <w:r w:rsidR="009C7193">
        <w:rPr>
          <w:rFonts w:eastAsia="Times New Roman" w:cstheme="minorHAnsi"/>
          <w:color w:val="000000"/>
          <w:sz w:val="20"/>
          <w:lang w:eastAsia="es-MX"/>
        </w:rPr>
        <w:t>es decir, en el útero, el periodo neonatal y la primera infancia, cuando se están desarrollando</w:t>
      </w:r>
      <w:r w:rsidR="001D58C8">
        <w:rPr>
          <w:rFonts w:eastAsia="Times New Roman" w:cstheme="minorHAnsi"/>
          <w:color w:val="000000"/>
          <w:sz w:val="20"/>
          <w:lang w:eastAsia="es-MX"/>
        </w:rPr>
        <w:t xml:space="preserve"> los sistemas y tejidos del organismo </w:t>
      </w:r>
      <w:r w:rsidR="008E67D1">
        <w:rPr>
          <w:rFonts w:eastAsia="Times New Roman" w:cstheme="minorHAnsi"/>
          <w:color w:val="000000"/>
          <w:sz w:val="20"/>
          <w:lang w:eastAsia="es-MX"/>
        </w:rPr>
        <w:t>-</w:t>
      </w:r>
      <w:r w:rsidR="000D2306">
        <w:rPr>
          <w:rFonts w:eastAsia="Times New Roman" w:cstheme="minorHAnsi"/>
          <w:color w:val="000000"/>
          <w:sz w:val="20"/>
          <w:lang w:eastAsia="es-MX"/>
        </w:rPr>
        <w:t>,</w:t>
      </w:r>
      <w:r w:rsidR="009C7193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2A4DB8">
        <w:rPr>
          <w:rFonts w:eastAsia="Times New Roman" w:cstheme="minorHAnsi"/>
          <w:color w:val="000000"/>
          <w:sz w:val="20"/>
          <w:lang w:eastAsia="es-MX"/>
        </w:rPr>
        <w:t>son</w:t>
      </w:r>
      <w:r w:rsidR="009C7193">
        <w:rPr>
          <w:rFonts w:eastAsia="Times New Roman" w:cstheme="minorHAnsi"/>
          <w:color w:val="000000"/>
          <w:sz w:val="20"/>
          <w:lang w:eastAsia="es-MX"/>
        </w:rPr>
        <w:t xml:space="preserve"> momento</w:t>
      </w:r>
      <w:r w:rsidR="002A4DB8">
        <w:rPr>
          <w:rFonts w:eastAsia="Times New Roman" w:cstheme="minorHAnsi"/>
          <w:color w:val="000000"/>
          <w:sz w:val="20"/>
          <w:lang w:eastAsia="es-MX"/>
        </w:rPr>
        <w:t>s</w:t>
      </w:r>
      <w:r w:rsidR="009C7193">
        <w:rPr>
          <w:rFonts w:eastAsia="Times New Roman" w:cstheme="minorHAnsi"/>
          <w:color w:val="000000"/>
          <w:sz w:val="20"/>
          <w:lang w:eastAsia="es-MX"/>
        </w:rPr>
        <w:t xml:space="preserve"> especialmente vulnerable</w:t>
      </w:r>
      <w:r w:rsidR="002A4DB8">
        <w:rPr>
          <w:rFonts w:eastAsia="Times New Roman" w:cstheme="minorHAnsi"/>
          <w:color w:val="000000"/>
          <w:sz w:val="20"/>
          <w:lang w:eastAsia="es-MX"/>
        </w:rPr>
        <w:t xml:space="preserve">s en </w:t>
      </w:r>
      <w:r w:rsidR="009C7193">
        <w:rPr>
          <w:rFonts w:eastAsia="Times New Roman" w:cstheme="minorHAnsi"/>
          <w:color w:val="000000"/>
          <w:sz w:val="20"/>
          <w:lang w:eastAsia="es-MX"/>
        </w:rPr>
        <w:t>l</w:t>
      </w:r>
      <w:r w:rsidR="002A4DB8">
        <w:rPr>
          <w:rFonts w:eastAsia="Times New Roman" w:cstheme="minorHAnsi"/>
          <w:color w:val="000000"/>
          <w:sz w:val="20"/>
          <w:lang w:eastAsia="es-MX"/>
        </w:rPr>
        <w:t>os</w:t>
      </w:r>
      <w:r w:rsidR="009C7193">
        <w:rPr>
          <w:rFonts w:eastAsia="Times New Roman" w:cstheme="minorHAnsi"/>
          <w:color w:val="000000"/>
          <w:sz w:val="20"/>
          <w:lang w:eastAsia="es-MX"/>
        </w:rPr>
        <w:t xml:space="preserve"> cual</w:t>
      </w:r>
      <w:r w:rsidR="002A4DB8">
        <w:rPr>
          <w:rFonts w:eastAsia="Times New Roman" w:cstheme="minorHAnsi"/>
          <w:color w:val="000000"/>
          <w:sz w:val="20"/>
          <w:lang w:eastAsia="es-MX"/>
        </w:rPr>
        <w:t>es</w:t>
      </w:r>
      <w:r w:rsidR="009C7193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0D2306">
        <w:rPr>
          <w:rFonts w:eastAsia="Times New Roman" w:cstheme="minorHAnsi"/>
          <w:color w:val="000000"/>
          <w:sz w:val="20"/>
          <w:lang w:eastAsia="es-MX"/>
        </w:rPr>
        <w:t xml:space="preserve">los </w:t>
      </w:r>
      <w:proofErr w:type="spellStart"/>
      <w:r w:rsidR="009C7193">
        <w:rPr>
          <w:rFonts w:eastAsia="Times New Roman" w:cstheme="minorHAnsi"/>
          <w:color w:val="000000"/>
          <w:sz w:val="20"/>
          <w:lang w:eastAsia="es-MX"/>
        </w:rPr>
        <w:t>estresores</w:t>
      </w:r>
      <w:proofErr w:type="spellEnd"/>
      <w:r w:rsidR="009C7193">
        <w:rPr>
          <w:rFonts w:eastAsia="Times New Roman" w:cstheme="minorHAnsi"/>
          <w:color w:val="000000"/>
          <w:sz w:val="20"/>
          <w:lang w:eastAsia="es-MX"/>
        </w:rPr>
        <w:t xml:space="preserve">, la dieta y los </w:t>
      </w:r>
      <w:r w:rsidR="000D2306">
        <w:rPr>
          <w:rFonts w:eastAsia="Times New Roman" w:cstheme="minorHAnsi"/>
          <w:color w:val="000000"/>
          <w:sz w:val="20"/>
          <w:lang w:eastAsia="es-MX"/>
        </w:rPr>
        <w:t xml:space="preserve">agentes con actividad hormonal </w:t>
      </w:r>
      <w:r w:rsidR="009C7193">
        <w:rPr>
          <w:rFonts w:eastAsia="Times New Roman" w:cstheme="minorHAnsi"/>
          <w:color w:val="000000"/>
          <w:sz w:val="20"/>
          <w:lang w:eastAsia="es-MX"/>
        </w:rPr>
        <w:t xml:space="preserve">pueden alterar la expresión de los genes, los niveles de proteínas </w:t>
      </w:r>
      <w:r w:rsidR="000D2306">
        <w:rPr>
          <w:rFonts w:eastAsia="Times New Roman" w:cstheme="minorHAnsi"/>
          <w:color w:val="000000"/>
          <w:sz w:val="20"/>
          <w:lang w:eastAsia="es-MX"/>
        </w:rPr>
        <w:t>y</w:t>
      </w:r>
      <w:r w:rsidR="009C7193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2A4DB8">
        <w:rPr>
          <w:rFonts w:eastAsia="Times New Roman" w:cstheme="minorHAnsi"/>
          <w:color w:val="000000"/>
          <w:sz w:val="20"/>
          <w:lang w:eastAsia="es-MX"/>
        </w:rPr>
        <w:t>generar</w:t>
      </w:r>
      <w:r w:rsidR="009C7193">
        <w:rPr>
          <w:rFonts w:eastAsia="Times New Roman" w:cstheme="minorHAnsi"/>
          <w:color w:val="000000"/>
          <w:sz w:val="20"/>
          <w:lang w:eastAsia="es-MX"/>
        </w:rPr>
        <w:t xml:space="preserve"> </w:t>
      </w:r>
      <w:r>
        <w:rPr>
          <w:rFonts w:eastAsia="Times New Roman" w:cstheme="minorHAnsi"/>
          <w:color w:val="000000"/>
          <w:sz w:val="20"/>
          <w:lang w:eastAsia="es-MX"/>
        </w:rPr>
        <w:t xml:space="preserve">cambios </w:t>
      </w:r>
      <w:r w:rsidR="009C7193">
        <w:rPr>
          <w:rFonts w:eastAsia="Times New Roman" w:cstheme="minorHAnsi"/>
          <w:color w:val="000000"/>
          <w:sz w:val="20"/>
          <w:lang w:eastAsia="es-MX"/>
        </w:rPr>
        <w:t>en la función de órganos y tejidos</w:t>
      </w:r>
      <w:r w:rsidR="002A4DB8">
        <w:rPr>
          <w:rFonts w:eastAsia="Times New Roman" w:cstheme="minorHAnsi"/>
          <w:color w:val="000000"/>
          <w:sz w:val="20"/>
          <w:lang w:eastAsia="es-MX"/>
        </w:rPr>
        <w:t xml:space="preserve">, </w:t>
      </w:r>
      <w:r>
        <w:rPr>
          <w:rFonts w:eastAsia="Times New Roman" w:cstheme="minorHAnsi"/>
          <w:color w:val="000000"/>
          <w:sz w:val="20"/>
          <w:lang w:eastAsia="es-MX"/>
        </w:rPr>
        <w:t>los cuales</w:t>
      </w:r>
      <w:r w:rsidR="000D2306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E35FEF">
        <w:rPr>
          <w:rFonts w:eastAsia="Times New Roman" w:cstheme="minorHAnsi"/>
          <w:color w:val="000000"/>
          <w:sz w:val="20"/>
          <w:lang w:eastAsia="es-MX"/>
        </w:rPr>
        <w:t xml:space="preserve">persisten aunque el agente </w:t>
      </w:r>
      <w:r w:rsidR="000D2306">
        <w:rPr>
          <w:rFonts w:eastAsia="Times New Roman" w:cstheme="minorHAnsi"/>
          <w:color w:val="000000"/>
          <w:sz w:val="20"/>
          <w:lang w:eastAsia="es-MX"/>
        </w:rPr>
        <w:t>ha</w:t>
      </w:r>
      <w:r w:rsidR="00E35FEF">
        <w:rPr>
          <w:rFonts w:eastAsia="Times New Roman" w:cstheme="minorHAnsi"/>
          <w:color w:val="000000"/>
          <w:sz w:val="20"/>
          <w:lang w:eastAsia="es-MX"/>
        </w:rPr>
        <w:t xml:space="preserve">ya </w:t>
      </w:r>
      <w:r w:rsidR="000D2306">
        <w:rPr>
          <w:rFonts w:eastAsia="Times New Roman" w:cstheme="minorHAnsi"/>
          <w:color w:val="000000"/>
          <w:sz w:val="20"/>
          <w:lang w:eastAsia="es-MX"/>
        </w:rPr>
        <w:t>desaparecido</w:t>
      </w:r>
      <w:r w:rsidR="00E35FEF">
        <w:rPr>
          <w:rFonts w:eastAsia="Times New Roman" w:cstheme="minorHAnsi"/>
          <w:color w:val="000000"/>
          <w:sz w:val="20"/>
          <w:lang w:eastAsia="es-MX"/>
        </w:rPr>
        <w:t xml:space="preserve"> y c</w:t>
      </w:r>
      <w:r>
        <w:rPr>
          <w:rFonts w:eastAsia="Times New Roman" w:cstheme="minorHAnsi"/>
          <w:color w:val="000000"/>
          <w:sz w:val="20"/>
          <w:lang w:eastAsia="es-MX"/>
        </w:rPr>
        <w:t>ausa</w:t>
      </w:r>
      <w:r w:rsidR="00E35FEF">
        <w:rPr>
          <w:rFonts w:eastAsia="Times New Roman" w:cstheme="minorHAnsi"/>
          <w:color w:val="000000"/>
          <w:sz w:val="20"/>
          <w:lang w:eastAsia="es-MX"/>
        </w:rPr>
        <w:t>n una mayor susceptibilidad a la enfermedad y a disfunciones diversas durante la vida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 del individuo</w:t>
      </w:r>
      <w:r w:rsidR="00E35FEF">
        <w:rPr>
          <w:rFonts w:eastAsia="Times New Roman" w:cstheme="minorHAnsi"/>
          <w:color w:val="000000"/>
          <w:sz w:val="20"/>
          <w:lang w:eastAsia="es-MX"/>
        </w:rPr>
        <w:t xml:space="preserve">. </w:t>
      </w:r>
    </w:p>
    <w:p w:rsidR="002A4DB8" w:rsidRDefault="003E6189" w:rsidP="008B7ECF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>
        <w:rPr>
          <w:rFonts w:eastAsia="Times New Roman" w:cstheme="minorHAnsi"/>
          <w:color w:val="000000"/>
          <w:sz w:val="20"/>
          <w:lang w:eastAsia="es-MX"/>
        </w:rPr>
        <w:t>Est</w:t>
      </w:r>
      <w:r w:rsidR="00E35FEF" w:rsidRPr="00E35FEF">
        <w:rPr>
          <w:rFonts w:eastAsia="Times New Roman" w:cstheme="minorHAnsi"/>
          <w:color w:val="000000"/>
          <w:sz w:val="20"/>
          <w:lang w:eastAsia="es-MX"/>
        </w:rPr>
        <w:t>os agentes son sustancias t</w:t>
      </w:r>
      <w:r w:rsidR="00E35FEF">
        <w:rPr>
          <w:rFonts w:eastAsia="Times New Roman" w:cstheme="minorHAnsi"/>
          <w:color w:val="000000"/>
          <w:sz w:val="20"/>
          <w:lang w:eastAsia="es-MX"/>
        </w:rPr>
        <w:t xml:space="preserve">óxicas que </w:t>
      </w:r>
      <w:r w:rsidR="000D2306">
        <w:rPr>
          <w:rFonts w:eastAsia="Times New Roman" w:cstheme="minorHAnsi"/>
          <w:color w:val="000000"/>
          <w:sz w:val="20"/>
          <w:lang w:eastAsia="es-MX"/>
        </w:rPr>
        <w:t>pueden interferir con</w:t>
      </w:r>
      <w:r w:rsidR="00E35FEF">
        <w:rPr>
          <w:rFonts w:eastAsia="Times New Roman" w:cstheme="minorHAnsi"/>
          <w:color w:val="000000"/>
          <w:sz w:val="20"/>
          <w:lang w:eastAsia="es-MX"/>
        </w:rPr>
        <w:t xml:space="preserve"> algún aspecto de la acción hormona</w:t>
      </w:r>
      <w:r w:rsidR="002A4DB8">
        <w:rPr>
          <w:rFonts w:eastAsia="Times New Roman" w:cstheme="minorHAnsi"/>
          <w:color w:val="000000"/>
          <w:sz w:val="20"/>
          <w:lang w:eastAsia="es-MX"/>
        </w:rPr>
        <w:t xml:space="preserve">l. </w:t>
      </w:r>
      <w:r w:rsidR="008E67D1">
        <w:rPr>
          <w:rFonts w:eastAsia="Times New Roman" w:cstheme="minorHAnsi"/>
          <w:color w:val="000000"/>
          <w:sz w:val="20"/>
          <w:lang w:eastAsia="es-MX"/>
        </w:rPr>
        <w:t>S</w:t>
      </w:r>
      <w:r w:rsidR="00E35FEF">
        <w:rPr>
          <w:rFonts w:eastAsia="Times New Roman" w:cstheme="minorHAnsi"/>
          <w:color w:val="000000"/>
          <w:sz w:val="20"/>
          <w:lang w:eastAsia="es-MX"/>
        </w:rPr>
        <w:t xml:space="preserve">uficientes datos </w:t>
      </w:r>
      <w:r w:rsidR="002A4DB8">
        <w:rPr>
          <w:rFonts w:eastAsia="Times New Roman" w:cstheme="minorHAnsi"/>
          <w:color w:val="000000"/>
          <w:sz w:val="20"/>
          <w:lang w:eastAsia="es-MX"/>
        </w:rPr>
        <w:t>muestran</w:t>
      </w:r>
      <w:r w:rsidR="00E35FEF">
        <w:rPr>
          <w:rFonts w:eastAsia="Times New Roman" w:cstheme="minorHAnsi"/>
          <w:color w:val="000000"/>
          <w:sz w:val="20"/>
          <w:lang w:eastAsia="es-MX"/>
        </w:rPr>
        <w:t xml:space="preserve"> que una gran variedad de estos agentes pueden actuar como “</w:t>
      </w:r>
      <w:proofErr w:type="spellStart"/>
      <w:r w:rsidR="00E35FEF">
        <w:rPr>
          <w:rFonts w:eastAsia="Times New Roman" w:cstheme="minorHAnsi"/>
          <w:color w:val="000000"/>
          <w:sz w:val="20"/>
          <w:lang w:eastAsia="es-MX"/>
        </w:rPr>
        <w:t>obesógenos</w:t>
      </w:r>
      <w:proofErr w:type="spellEnd"/>
      <w:r w:rsidR="00E35FEF">
        <w:rPr>
          <w:rFonts w:eastAsia="Times New Roman" w:cstheme="minorHAnsi"/>
          <w:color w:val="000000"/>
          <w:sz w:val="20"/>
          <w:lang w:eastAsia="es-MX"/>
        </w:rPr>
        <w:t xml:space="preserve">” si el organismo se expone </w:t>
      </w:r>
      <w:r w:rsidR="00E35FEF">
        <w:rPr>
          <w:rFonts w:eastAsia="Times New Roman" w:cstheme="minorHAnsi"/>
          <w:color w:val="000000"/>
          <w:sz w:val="20"/>
          <w:lang w:eastAsia="es-MX"/>
        </w:rPr>
        <w:lastRenderedPageBreak/>
        <w:t xml:space="preserve">durante su desarrollo y que la exposición es crítica durante la organogénesis y cerca de la pubertad, mientras que en los adultos está relacionada con un aumento en el depósito de grasa abdominal. </w:t>
      </w:r>
    </w:p>
    <w:p w:rsidR="000D2306" w:rsidRDefault="00E35FEF" w:rsidP="008B7ECF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>
        <w:rPr>
          <w:rFonts w:eastAsia="Times New Roman" w:cstheme="minorHAnsi"/>
          <w:color w:val="000000"/>
          <w:sz w:val="20"/>
          <w:lang w:eastAsia="es-MX"/>
        </w:rPr>
        <w:t xml:space="preserve">Los agentes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obesogénicos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 puede promover la obesidad </w:t>
      </w:r>
      <w:r w:rsidR="002A4DB8">
        <w:rPr>
          <w:rFonts w:eastAsia="Times New Roman" w:cstheme="minorHAnsi"/>
          <w:color w:val="000000"/>
          <w:sz w:val="20"/>
          <w:lang w:eastAsia="es-MX"/>
        </w:rPr>
        <w:t xml:space="preserve">por numerosas vías; entre ellas, </w:t>
      </w:r>
      <w:r>
        <w:rPr>
          <w:rFonts w:eastAsia="Times New Roman" w:cstheme="minorHAnsi"/>
          <w:color w:val="000000"/>
          <w:sz w:val="20"/>
          <w:lang w:eastAsia="es-MX"/>
        </w:rPr>
        <w:t xml:space="preserve">aumentando el número y tamaño de las células grasas, desplazando el balance de energía para favorecer el depósito de calorías, alterando la tasa metabólica basal, alterando la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microbiota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 del intestino para promover el almacenamiento de alimentos, alterando el control hormonal del apetito y la saciedad y alterando los circuitos cerebrales que controlan la ingesta de alimentos y el gasto de energía. </w:t>
      </w:r>
    </w:p>
    <w:p w:rsidR="000D2306" w:rsidRDefault="003948A5" w:rsidP="008B7ECF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 w:rsidRPr="003948A5">
        <w:rPr>
          <w:rFonts w:eastAsia="Times New Roman" w:cstheme="minorHAnsi"/>
          <w:color w:val="000000"/>
          <w:sz w:val="20"/>
          <w:lang w:eastAsia="es-MX"/>
        </w:rPr>
        <w:t xml:space="preserve">Se están identificando nuevas sustancias </w:t>
      </w:r>
      <w:proofErr w:type="spellStart"/>
      <w:r w:rsidRPr="003948A5">
        <w:rPr>
          <w:rFonts w:eastAsia="Times New Roman" w:cstheme="minorHAnsi"/>
          <w:color w:val="000000"/>
          <w:sz w:val="20"/>
          <w:lang w:eastAsia="es-MX"/>
        </w:rPr>
        <w:t>obesog</w:t>
      </w:r>
      <w:r>
        <w:rPr>
          <w:rFonts w:eastAsia="Times New Roman" w:cstheme="minorHAnsi"/>
          <w:color w:val="000000"/>
          <w:sz w:val="20"/>
          <w:lang w:eastAsia="es-MX"/>
        </w:rPr>
        <w:t>énicas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 a un ritmo acelerado; </w:t>
      </w:r>
      <w:r w:rsidR="000D2306">
        <w:rPr>
          <w:rFonts w:eastAsia="Times New Roman" w:cstheme="minorHAnsi"/>
          <w:color w:val="000000"/>
          <w:sz w:val="20"/>
          <w:lang w:eastAsia="es-MX"/>
        </w:rPr>
        <w:t xml:space="preserve">actualmente </w:t>
      </w:r>
      <w:r>
        <w:rPr>
          <w:rFonts w:eastAsia="Times New Roman" w:cstheme="minorHAnsi"/>
          <w:color w:val="000000"/>
          <w:sz w:val="20"/>
          <w:lang w:eastAsia="es-MX"/>
        </w:rPr>
        <w:t xml:space="preserve">incluyen agentes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estrogénicos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 como</w:t>
      </w:r>
      <w:r w:rsidR="003E6189">
        <w:rPr>
          <w:rFonts w:eastAsia="Times New Roman" w:cstheme="minorHAnsi"/>
          <w:color w:val="000000"/>
          <w:sz w:val="20"/>
          <w:lang w:eastAsia="es-MX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diestilestilbestrol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 (DES),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bisfenol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 A (BPA),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organoestánicos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 como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tributilestaño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,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perfluroctanatos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 y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ftalatos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, </w:t>
      </w:r>
      <w:r w:rsidR="000D2306">
        <w:rPr>
          <w:rFonts w:eastAsia="Times New Roman" w:cstheme="minorHAnsi"/>
          <w:color w:val="000000"/>
          <w:sz w:val="20"/>
          <w:lang w:eastAsia="es-MX"/>
        </w:rPr>
        <w:t>a los cuales estamos expuestos de manera cotidiana</w:t>
      </w:r>
      <w:r>
        <w:rPr>
          <w:rFonts w:eastAsia="Times New Roman" w:cstheme="minorHAnsi"/>
          <w:color w:val="000000"/>
          <w:sz w:val="20"/>
          <w:lang w:eastAsia="es-MX"/>
        </w:rPr>
        <w:t>.</w:t>
      </w:r>
      <w:r w:rsidR="002A4DB8">
        <w:rPr>
          <w:rFonts w:eastAsia="Times New Roman" w:cstheme="minorHAnsi"/>
          <w:color w:val="000000"/>
          <w:sz w:val="20"/>
          <w:lang w:eastAsia="es-MX"/>
        </w:rPr>
        <w:t xml:space="preserve"> </w:t>
      </w:r>
      <w:r>
        <w:rPr>
          <w:rFonts w:eastAsia="Times New Roman" w:cstheme="minorHAnsi"/>
          <w:color w:val="000000"/>
          <w:sz w:val="20"/>
          <w:lang w:eastAsia="es-MX"/>
        </w:rPr>
        <w:t xml:space="preserve">En los seres humanos, las concentraciones de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ftalatos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 xml:space="preserve"> en la orina se han correlacionado con el aumento del diámetro de la</w:t>
      </w:r>
      <w:r w:rsidR="002A4DB8">
        <w:rPr>
          <w:rFonts w:eastAsia="Times New Roman" w:cstheme="minorHAnsi"/>
          <w:color w:val="000000"/>
          <w:sz w:val="20"/>
          <w:lang w:eastAsia="es-MX"/>
        </w:rPr>
        <w:t xml:space="preserve"> </w:t>
      </w:r>
      <w:r>
        <w:rPr>
          <w:rFonts w:eastAsia="Times New Roman" w:cstheme="minorHAnsi"/>
          <w:color w:val="000000"/>
          <w:sz w:val="20"/>
          <w:lang w:eastAsia="es-MX"/>
        </w:rPr>
        <w:t>cintura y las concentraciones de BPA en la orina se han correlacionado con la obesidad</w:t>
      </w:r>
      <w:r w:rsidR="00552D8C">
        <w:rPr>
          <w:rFonts w:eastAsia="Times New Roman" w:cstheme="minorHAnsi"/>
          <w:color w:val="000000"/>
          <w:sz w:val="20"/>
          <w:lang w:eastAsia="es-MX"/>
        </w:rPr>
        <w:t xml:space="preserve"> en niños</w:t>
      </w:r>
      <w:r w:rsidR="003E6189">
        <w:rPr>
          <w:rFonts w:eastAsia="Times New Roman" w:cstheme="minorHAnsi"/>
          <w:color w:val="000000"/>
          <w:sz w:val="20"/>
          <w:lang w:eastAsia="es-MX"/>
        </w:rPr>
        <w:t>,</w:t>
      </w:r>
      <w:r>
        <w:rPr>
          <w:rFonts w:eastAsia="Times New Roman" w:cstheme="minorHAnsi"/>
          <w:color w:val="000000"/>
          <w:sz w:val="20"/>
          <w:lang w:eastAsia="es-MX"/>
        </w:rPr>
        <w:t xml:space="preserve"> adolescentes y adultos. </w:t>
      </w:r>
    </w:p>
    <w:p w:rsidR="00B56DA1" w:rsidRPr="00B56DA1" w:rsidRDefault="00B56DA1" w:rsidP="00B56DA1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 w:rsidRPr="00B56DA1">
        <w:rPr>
          <w:rFonts w:eastAsia="Times New Roman" w:cstheme="minorHAnsi"/>
          <w:color w:val="000000"/>
          <w:sz w:val="20"/>
          <w:lang w:eastAsia="es-MX"/>
        </w:rPr>
        <w:t>Una conclusión muy importante del Taller fue que</w:t>
      </w:r>
      <w:r w:rsidR="001D58C8">
        <w:rPr>
          <w:rFonts w:eastAsia="Times New Roman" w:cstheme="minorHAnsi"/>
          <w:color w:val="000000"/>
          <w:sz w:val="20"/>
          <w:lang w:eastAsia="es-MX"/>
        </w:rPr>
        <w:t xml:space="preserve">, </w:t>
      </w:r>
      <w:r w:rsidR="001D58C8" w:rsidRPr="00B56DA1">
        <w:rPr>
          <w:rFonts w:eastAsia="Times New Roman" w:cstheme="minorHAnsi"/>
          <w:color w:val="000000"/>
          <w:sz w:val="20"/>
          <w:lang w:eastAsia="es-MX"/>
        </w:rPr>
        <w:t>en realidad</w:t>
      </w:r>
      <w:r w:rsidR="001D58C8">
        <w:rPr>
          <w:rFonts w:eastAsia="Times New Roman" w:cstheme="minorHAnsi"/>
          <w:color w:val="000000"/>
          <w:sz w:val="20"/>
          <w:lang w:eastAsia="es-MX"/>
        </w:rPr>
        <w:t>,</w:t>
      </w:r>
      <w:r w:rsidR="001D58C8" w:rsidRPr="001D58C8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Pr="00B56DA1">
        <w:rPr>
          <w:rFonts w:eastAsia="Times New Roman" w:cstheme="minorHAnsi"/>
          <w:color w:val="000000"/>
          <w:sz w:val="20"/>
          <w:lang w:eastAsia="es-MX"/>
        </w:rPr>
        <w:t xml:space="preserve">la palabra </w:t>
      </w:r>
      <w:proofErr w:type="spellStart"/>
      <w:r w:rsidR="001D58C8" w:rsidRPr="00B56DA1">
        <w:rPr>
          <w:rFonts w:eastAsia="Times New Roman" w:cstheme="minorHAnsi"/>
          <w:color w:val="000000"/>
          <w:sz w:val="20"/>
          <w:lang w:eastAsia="es-MX"/>
        </w:rPr>
        <w:t>obesogénico</w:t>
      </w:r>
      <w:proofErr w:type="spellEnd"/>
      <w:r w:rsidR="001D58C8" w:rsidRPr="00B56DA1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1D58C8">
        <w:rPr>
          <w:rFonts w:eastAsia="Times New Roman" w:cstheme="minorHAnsi"/>
          <w:color w:val="000000"/>
          <w:sz w:val="20"/>
          <w:lang w:eastAsia="es-MX"/>
        </w:rPr>
        <w:t>e</w:t>
      </w:r>
      <w:r w:rsidRPr="00B56DA1">
        <w:rPr>
          <w:rFonts w:eastAsia="Times New Roman" w:cstheme="minorHAnsi"/>
          <w:color w:val="000000"/>
          <w:sz w:val="20"/>
          <w:lang w:eastAsia="es-MX"/>
        </w:rPr>
        <w:t>s muy restrictiva, ya que, aunque puede haber sustancias que</w:t>
      </w:r>
      <w:r>
        <w:rPr>
          <w:rFonts w:eastAsia="Times New Roman" w:cstheme="minorHAnsi"/>
          <w:color w:val="000000"/>
          <w:sz w:val="20"/>
          <w:lang w:eastAsia="es-MX"/>
        </w:rPr>
        <w:t xml:space="preserve"> solamente induzcan susceptibilidad a la obesidad, muchas otras que se encuentran en el ambiente pueden afectar otros aspectos del síndrome metabólico como la diabetes. Por lo tanto, se acordó que </w:t>
      </w:r>
      <w:proofErr w:type="spellStart"/>
      <w:r w:rsidR="001D58C8" w:rsidRPr="00B56DA1">
        <w:rPr>
          <w:rFonts w:eastAsia="Times New Roman" w:cstheme="minorHAnsi"/>
          <w:color w:val="000000"/>
          <w:sz w:val="20"/>
          <w:lang w:eastAsia="es-MX"/>
        </w:rPr>
        <w:t>obesogénico</w:t>
      </w:r>
      <w:proofErr w:type="spellEnd"/>
      <w:r w:rsidR="001D58C8" w:rsidRPr="00B56DA1">
        <w:rPr>
          <w:rFonts w:eastAsia="Times New Roman" w:cstheme="minorHAnsi"/>
          <w:color w:val="000000"/>
          <w:sz w:val="20"/>
          <w:lang w:eastAsia="es-MX"/>
        </w:rPr>
        <w:t xml:space="preserve"> </w:t>
      </w:r>
      <w:r>
        <w:rPr>
          <w:rFonts w:eastAsia="Times New Roman" w:cstheme="minorHAnsi"/>
          <w:color w:val="000000"/>
          <w:sz w:val="20"/>
          <w:lang w:eastAsia="es-MX"/>
        </w:rPr>
        <w:t xml:space="preserve">se sustituya por “perturbador metabólico”. </w:t>
      </w:r>
      <w:r w:rsidRPr="00B56DA1">
        <w:rPr>
          <w:rFonts w:eastAsia="Times New Roman" w:cstheme="minorHAnsi"/>
          <w:color w:val="000000"/>
          <w:sz w:val="20"/>
          <w:lang w:eastAsia="es-MX"/>
        </w:rPr>
        <w:t>No debe olvidarse que, en realidad, esta</w:t>
      </w:r>
      <w:r>
        <w:rPr>
          <w:rFonts w:eastAsia="Times New Roman" w:cstheme="minorHAnsi"/>
          <w:color w:val="000000"/>
          <w:sz w:val="20"/>
          <w:lang w:eastAsia="es-MX"/>
        </w:rPr>
        <w:t>s</w:t>
      </w:r>
      <w:r w:rsidRPr="00B56DA1">
        <w:rPr>
          <w:rFonts w:eastAsia="Times New Roman" w:cstheme="minorHAnsi"/>
          <w:color w:val="000000"/>
          <w:sz w:val="20"/>
          <w:lang w:eastAsia="es-MX"/>
        </w:rPr>
        <w:t xml:space="preserve"> sustancias son a</w:t>
      </w:r>
      <w:r>
        <w:rPr>
          <w:rFonts w:eastAsia="Times New Roman" w:cstheme="minorHAnsi"/>
          <w:color w:val="000000"/>
          <w:sz w:val="20"/>
          <w:lang w:eastAsia="es-MX"/>
        </w:rPr>
        <w:t xml:space="preserve">gentes con acción hormonal y que un término más </w:t>
      </w:r>
      <w:r w:rsidR="008E67D1">
        <w:rPr>
          <w:rFonts w:eastAsia="Times New Roman" w:cstheme="minorHAnsi"/>
          <w:color w:val="000000"/>
          <w:sz w:val="20"/>
          <w:lang w:eastAsia="es-MX"/>
        </w:rPr>
        <w:t>adecuado</w:t>
      </w:r>
      <w:r>
        <w:rPr>
          <w:rFonts w:eastAsia="Times New Roman" w:cstheme="minorHAnsi"/>
          <w:color w:val="000000"/>
          <w:sz w:val="20"/>
          <w:lang w:eastAsia="es-MX"/>
        </w:rPr>
        <w:t xml:space="preserve"> puede ser perturbador endocrino o perturbador hormonal.</w:t>
      </w:r>
    </w:p>
    <w:p w:rsidR="00850019" w:rsidRPr="00741E70" w:rsidRDefault="00850019" w:rsidP="00850019">
      <w:pPr>
        <w:pStyle w:val="NormalWeb"/>
        <w:shd w:val="clear" w:color="auto" w:fill="FFFFFF"/>
        <w:spacing w:before="0" w:beforeAutospacing="0" w:after="120" w:afterAutospacing="0" w:line="24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0D2306">
        <w:rPr>
          <w:rFonts w:asciiTheme="minorHAnsi" w:hAnsiTheme="minorHAnsi" w:cstheme="minorHAnsi"/>
          <w:color w:val="000000"/>
          <w:sz w:val="20"/>
          <w:szCs w:val="22"/>
        </w:rPr>
        <w:t xml:space="preserve">En </w:t>
      </w:r>
      <w:r w:rsidRPr="00741E70">
        <w:rPr>
          <w:rFonts w:asciiTheme="minorHAnsi" w:hAnsiTheme="minorHAnsi" w:cstheme="minorHAnsi"/>
          <w:color w:val="000000"/>
          <w:sz w:val="20"/>
          <w:szCs w:val="22"/>
        </w:rPr>
        <w:t>México la obesidad infantil ha ido creciendo de forma alarmante en los últimos años</w:t>
      </w:r>
      <w:r w:rsidR="00B56DA1">
        <w:rPr>
          <w:rFonts w:asciiTheme="minorHAnsi" w:hAnsiTheme="minorHAnsi" w:cstheme="minorHAnsi"/>
          <w:color w:val="000000"/>
          <w:sz w:val="20"/>
          <w:szCs w:val="22"/>
        </w:rPr>
        <w:t xml:space="preserve"> y a</w:t>
      </w:r>
      <w:r w:rsidRPr="00741E70">
        <w:rPr>
          <w:rFonts w:asciiTheme="minorHAnsi" w:hAnsiTheme="minorHAnsi" w:cstheme="minorHAnsi"/>
          <w:color w:val="000000"/>
          <w:sz w:val="20"/>
          <w:szCs w:val="22"/>
        </w:rPr>
        <w:t>ctualmente</w:t>
      </w:r>
      <w:r w:rsidR="003E6189">
        <w:rPr>
          <w:rStyle w:val="apple-converted-space"/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Pr="00850019">
        <w:rPr>
          <w:rStyle w:val="Textoennegrita"/>
          <w:rFonts w:asciiTheme="minorHAnsi" w:hAnsiTheme="minorHAnsi" w:cstheme="minorHAnsi"/>
          <w:b w:val="0"/>
          <w:color w:val="000000"/>
          <w:sz w:val="20"/>
          <w:szCs w:val="22"/>
        </w:rPr>
        <w:t>ocupa</w:t>
      </w:r>
      <w:r w:rsidR="00B56DA1">
        <w:rPr>
          <w:rStyle w:val="Textoennegrita"/>
          <w:rFonts w:asciiTheme="minorHAnsi" w:hAnsiTheme="minorHAnsi" w:cstheme="minorHAnsi"/>
          <w:b w:val="0"/>
          <w:color w:val="000000"/>
          <w:sz w:val="20"/>
          <w:szCs w:val="22"/>
        </w:rPr>
        <w:t>mos</w:t>
      </w:r>
      <w:r w:rsidRPr="00850019">
        <w:rPr>
          <w:rStyle w:val="Textoennegrita"/>
          <w:rFonts w:asciiTheme="minorHAnsi" w:hAnsiTheme="minorHAnsi" w:cstheme="minorHAnsi"/>
          <w:b w:val="0"/>
          <w:color w:val="000000"/>
          <w:sz w:val="20"/>
          <w:szCs w:val="22"/>
        </w:rPr>
        <w:t xml:space="preserve"> el primer lugar mundial en obesidad infantil</w:t>
      </w:r>
      <w:r w:rsidRPr="00850019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</w:t>
      </w:r>
      <w:r w:rsidRPr="00850019">
        <w:rPr>
          <w:rFonts w:asciiTheme="minorHAnsi" w:hAnsiTheme="minorHAnsi" w:cstheme="minorHAnsi"/>
          <w:color w:val="000000"/>
          <w:sz w:val="20"/>
          <w:szCs w:val="22"/>
        </w:rPr>
        <w:t>y el segundo en obesidad en adultos, precedido</w:t>
      </w:r>
      <w:r w:rsidR="007E0FFA">
        <w:rPr>
          <w:rFonts w:asciiTheme="minorHAnsi" w:hAnsiTheme="minorHAnsi" w:cstheme="minorHAnsi"/>
          <w:color w:val="000000"/>
          <w:sz w:val="20"/>
          <w:szCs w:val="22"/>
        </w:rPr>
        <w:t>s</w:t>
      </w:r>
      <w:r w:rsidRPr="00850019">
        <w:rPr>
          <w:rFonts w:asciiTheme="minorHAnsi" w:hAnsiTheme="minorHAnsi" w:cstheme="minorHAnsi"/>
          <w:color w:val="000000"/>
          <w:sz w:val="20"/>
          <w:szCs w:val="22"/>
        </w:rPr>
        <w:t xml:space="preserve"> sólo por los Estados Unidos</w:t>
      </w:r>
      <w:r w:rsidR="00B56DA1">
        <w:rPr>
          <w:rFonts w:asciiTheme="minorHAnsi" w:hAnsiTheme="minorHAnsi" w:cstheme="minorHAnsi"/>
          <w:color w:val="000000"/>
          <w:sz w:val="20"/>
          <w:szCs w:val="22"/>
        </w:rPr>
        <w:t>, mientras e</w:t>
      </w:r>
      <w:r w:rsidRPr="00850019">
        <w:rPr>
          <w:rFonts w:asciiTheme="minorHAnsi" w:hAnsiTheme="minorHAnsi" w:cstheme="minorHAnsi"/>
          <w:color w:val="000000"/>
          <w:sz w:val="20"/>
          <w:szCs w:val="22"/>
        </w:rPr>
        <w:t>ste p</w:t>
      </w:r>
      <w:r w:rsidR="00B56DA1">
        <w:rPr>
          <w:rFonts w:asciiTheme="minorHAnsi" w:hAnsiTheme="minorHAnsi" w:cstheme="minorHAnsi"/>
          <w:color w:val="000000"/>
          <w:sz w:val="20"/>
          <w:szCs w:val="22"/>
        </w:rPr>
        <w:t>r</w:t>
      </w:r>
      <w:r w:rsidRPr="00850019">
        <w:rPr>
          <w:rFonts w:asciiTheme="minorHAnsi" w:hAnsiTheme="minorHAnsi" w:cstheme="minorHAnsi"/>
          <w:color w:val="000000"/>
          <w:sz w:val="20"/>
          <w:szCs w:val="22"/>
        </w:rPr>
        <w:t xml:space="preserve">oblema </w:t>
      </w:r>
      <w:r w:rsidR="00B56DA1">
        <w:rPr>
          <w:rFonts w:asciiTheme="minorHAnsi" w:hAnsiTheme="minorHAnsi" w:cstheme="minorHAnsi"/>
          <w:color w:val="000000"/>
          <w:sz w:val="20"/>
          <w:szCs w:val="22"/>
        </w:rPr>
        <w:t xml:space="preserve">ya también </w:t>
      </w:r>
      <w:r w:rsidRPr="00850019">
        <w:rPr>
          <w:rFonts w:asciiTheme="minorHAnsi" w:hAnsiTheme="minorHAnsi" w:cstheme="minorHAnsi"/>
          <w:color w:val="000000"/>
          <w:sz w:val="20"/>
          <w:szCs w:val="22"/>
        </w:rPr>
        <w:t>está presente</w:t>
      </w:r>
      <w:r w:rsidRPr="00741E70">
        <w:rPr>
          <w:rFonts w:asciiTheme="minorHAnsi" w:hAnsiTheme="minorHAnsi" w:cstheme="minorHAnsi"/>
          <w:color w:val="000000"/>
          <w:sz w:val="20"/>
          <w:szCs w:val="22"/>
        </w:rPr>
        <w:t xml:space="preserve"> en </w:t>
      </w:r>
      <w:r w:rsidR="00B56DA1">
        <w:rPr>
          <w:rFonts w:asciiTheme="minorHAnsi" w:hAnsiTheme="minorHAnsi" w:cstheme="minorHAnsi"/>
          <w:color w:val="000000"/>
          <w:sz w:val="20"/>
          <w:szCs w:val="22"/>
        </w:rPr>
        <w:t xml:space="preserve">la </w:t>
      </w:r>
      <w:r w:rsidRPr="00741E70">
        <w:rPr>
          <w:rFonts w:asciiTheme="minorHAnsi" w:hAnsiTheme="minorHAnsi" w:cstheme="minorHAnsi"/>
          <w:color w:val="000000"/>
          <w:sz w:val="20"/>
          <w:szCs w:val="22"/>
        </w:rPr>
        <w:t>población en edad preescolar.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="007E0FFA">
        <w:rPr>
          <w:rFonts w:asciiTheme="minorHAnsi" w:hAnsiTheme="minorHAnsi" w:cstheme="minorHAnsi"/>
          <w:color w:val="000000"/>
          <w:sz w:val="20"/>
          <w:szCs w:val="22"/>
        </w:rPr>
        <w:t>Los d</w:t>
      </w:r>
      <w:r w:rsidRPr="00741E70">
        <w:rPr>
          <w:rFonts w:asciiTheme="minorHAnsi" w:hAnsiTheme="minorHAnsi" w:cstheme="minorHAnsi"/>
          <w:color w:val="000000"/>
          <w:sz w:val="20"/>
          <w:szCs w:val="22"/>
        </w:rPr>
        <w:t>atos de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Pr="00741E70">
        <w:rPr>
          <w:rFonts w:asciiTheme="minorHAnsi" w:hAnsiTheme="minorHAnsi" w:cstheme="minorHAnsi"/>
          <w:color w:val="000000"/>
          <w:sz w:val="20"/>
          <w:szCs w:val="22"/>
        </w:rPr>
        <w:t>l</w:t>
      </w:r>
      <w:r>
        <w:rPr>
          <w:rFonts w:asciiTheme="minorHAnsi" w:hAnsiTheme="minorHAnsi" w:cstheme="minorHAnsi"/>
          <w:color w:val="000000"/>
          <w:sz w:val="20"/>
          <w:szCs w:val="22"/>
        </w:rPr>
        <w:t>a</w:t>
      </w:r>
      <w:r w:rsidRPr="00741E70">
        <w:rPr>
          <w:rFonts w:asciiTheme="minorHAnsi" w:hAnsiTheme="minorHAnsi" w:cstheme="minorHAnsi"/>
          <w:color w:val="000000"/>
          <w:sz w:val="20"/>
          <w:szCs w:val="22"/>
        </w:rPr>
        <w:t xml:space="preserve"> Encuesta Nacional de Salud y Nutrición indican que</w:t>
      </w:r>
      <w:r w:rsidRPr="00741E70">
        <w:rPr>
          <w:rStyle w:val="apple-converted-space"/>
          <w:rFonts w:asciiTheme="minorHAnsi" w:hAnsiTheme="minorHAnsi" w:cstheme="minorHAnsi"/>
          <w:color w:val="000000"/>
          <w:sz w:val="20"/>
          <w:szCs w:val="22"/>
        </w:rPr>
        <w:t> </w:t>
      </w:r>
      <w:r w:rsidRPr="00850019">
        <w:rPr>
          <w:rStyle w:val="Textoennegrita"/>
          <w:rFonts w:asciiTheme="minorHAnsi" w:hAnsiTheme="minorHAnsi" w:cstheme="minorHAnsi"/>
          <w:b w:val="0"/>
          <w:color w:val="000000"/>
          <w:sz w:val="20"/>
          <w:szCs w:val="22"/>
        </w:rPr>
        <w:t>uno de cada tres adolescentes de entre 12 y 19 años presenta sobrepeso u obesidad</w:t>
      </w:r>
      <w:r w:rsidR="007E0FFA">
        <w:rPr>
          <w:rStyle w:val="Textoennegrita"/>
          <w:rFonts w:asciiTheme="minorHAnsi" w:hAnsiTheme="minorHAnsi" w:cstheme="minorHAnsi"/>
          <w:b w:val="0"/>
          <w:color w:val="000000"/>
          <w:sz w:val="20"/>
          <w:szCs w:val="22"/>
        </w:rPr>
        <w:t xml:space="preserve"> y que, p</w:t>
      </w:r>
      <w:r w:rsidRPr="00741E70">
        <w:rPr>
          <w:rFonts w:asciiTheme="minorHAnsi" w:hAnsiTheme="minorHAnsi" w:cstheme="minorHAnsi"/>
          <w:color w:val="000000"/>
          <w:sz w:val="20"/>
          <w:szCs w:val="22"/>
        </w:rPr>
        <w:t xml:space="preserve">ara los escolares, la prevalencia combinada de sobrepeso y obesidad ascendió un promedio del 26% para ambos sexos, lo cual representa más de 4.1 millones de escolares </w:t>
      </w:r>
      <w:r w:rsidRPr="00850019">
        <w:rPr>
          <w:rFonts w:asciiTheme="minorHAnsi" w:hAnsiTheme="minorHAnsi" w:cstheme="minorHAnsi"/>
          <w:color w:val="000000"/>
          <w:sz w:val="20"/>
          <w:szCs w:val="22"/>
        </w:rPr>
        <w:t>con este problema.</w:t>
      </w:r>
      <w:r w:rsidRPr="00850019">
        <w:rPr>
          <w:rStyle w:val="apple-converted-space"/>
          <w:rFonts w:asciiTheme="minorHAnsi" w:hAnsiTheme="minorHAnsi" w:cstheme="minorHAnsi"/>
          <w:color w:val="000000"/>
          <w:sz w:val="20"/>
          <w:szCs w:val="22"/>
        </w:rPr>
        <w:t> </w:t>
      </w:r>
    </w:p>
    <w:p w:rsidR="000D2306" w:rsidRPr="000D2306" w:rsidRDefault="000D2306" w:rsidP="008B7ECF">
      <w:pPr>
        <w:shd w:val="clear" w:color="auto" w:fill="FFFFFF"/>
        <w:textAlignment w:val="baseline"/>
        <w:rPr>
          <w:rFonts w:eastAsia="Times New Roman" w:cstheme="minorHAnsi"/>
          <w:color w:val="000000"/>
          <w:sz w:val="20"/>
          <w:lang w:eastAsia="es-MX"/>
        </w:rPr>
      </w:pPr>
      <w:r w:rsidRPr="000D2306">
        <w:rPr>
          <w:rFonts w:eastAsia="Times New Roman" w:cstheme="minorHAnsi"/>
          <w:color w:val="000000"/>
          <w:sz w:val="20"/>
          <w:lang w:eastAsia="es-MX"/>
        </w:rPr>
        <w:t>Una muestra clara de l</w:t>
      </w:r>
      <w:r>
        <w:rPr>
          <w:rFonts w:eastAsia="Times New Roman" w:cstheme="minorHAnsi"/>
          <w:color w:val="000000"/>
          <w:sz w:val="20"/>
          <w:lang w:eastAsia="es-MX"/>
        </w:rPr>
        <w:t xml:space="preserve">a ignorancia que prevalece </w:t>
      </w:r>
      <w:r w:rsidR="00B56DA1">
        <w:rPr>
          <w:rFonts w:eastAsia="Times New Roman" w:cstheme="minorHAnsi"/>
          <w:color w:val="000000"/>
          <w:sz w:val="20"/>
          <w:lang w:eastAsia="es-MX"/>
        </w:rPr>
        <w:t>al respecto</w:t>
      </w:r>
      <w:r>
        <w:rPr>
          <w:rFonts w:eastAsia="Times New Roman" w:cstheme="minorHAnsi"/>
          <w:color w:val="000000"/>
          <w:sz w:val="20"/>
          <w:lang w:eastAsia="es-MX"/>
        </w:rPr>
        <w:t xml:space="preserve"> en las altas esferas del sector salud </w:t>
      </w:r>
      <w:r w:rsidR="00B56DA1">
        <w:rPr>
          <w:rFonts w:eastAsia="Times New Roman" w:cstheme="minorHAnsi"/>
          <w:color w:val="000000"/>
          <w:sz w:val="20"/>
          <w:lang w:eastAsia="es-MX"/>
        </w:rPr>
        <w:t>es que</w:t>
      </w:r>
      <w:r>
        <w:rPr>
          <w:rFonts w:eastAsia="Times New Roman" w:cstheme="minorHAnsi"/>
          <w:color w:val="000000"/>
          <w:sz w:val="20"/>
          <w:lang w:eastAsia="es-MX"/>
        </w:rPr>
        <w:t xml:space="preserve"> las campañas </w:t>
      </w:r>
      <w:r w:rsidR="00B56DA1">
        <w:rPr>
          <w:rFonts w:eastAsia="Times New Roman" w:cstheme="minorHAnsi"/>
          <w:color w:val="000000"/>
          <w:sz w:val="20"/>
          <w:lang w:eastAsia="es-MX"/>
        </w:rPr>
        <w:t xml:space="preserve">oficiales </w:t>
      </w:r>
      <w:r>
        <w:rPr>
          <w:rFonts w:eastAsia="Times New Roman" w:cstheme="minorHAnsi"/>
          <w:color w:val="000000"/>
          <w:sz w:val="20"/>
          <w:lang w:eastAsia="es-MX"/>
        </w:rPr>
        <w:t xml:space="preserve">para enfrentar esta epidemia </w:t>
      </w:r>
      <w:r w:rsidR="007E0FFA">
        <w:rPr>
          <w:rFonts w:eastAsia="Times New Roman" w:cstheme="minorHAnsi"/>
          <w:color w:val="000000"/>
          <w:sz w:val="20"/>
          <w:lang w:eastAsia="es-MX"/>
        </w:rPr>
        <w:t>siguen haciendo</w:t>
      </w:r>
      <w:r>
        <w:rPr>
          <w:rFonts w:eastAsia="Times New Roman" w:cstheme="minorHAnsi"/>
          <w:color w:val="000000"/>
          <w:sz w:val="20"/>
          <w:lang w:eastAsia="es-MX"/>
        </w:rPr>
        <w:t xml:space="preserve"> énfasis en aumentar el ejercicio y controlar la dieta, mientras la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Cofepris</w:t>
      </w:r>
      <w:proofErr w:type="spellEnd"/>
      <w:r>
        <w:rPr>
          <w:rFonts w:eastAsia="Times New Roman" w:cstheme="minorHAnsi"/>
          <w:color w:val="000000"/>
          <w:sz w:val="20"/>
          <w:lang w:eastAsia="es-MX"/>
        </w:rPr>
        <w:t>, de un solo plumazo,</w:t>
      </w:r>
      <w:r w:rsidRPr="000D2306">
        <w:rPr>
          <w:rFonts w:eastAsia="Times New Roman" w:cstheme="minorHAnsi"/>
          <w:color w:val="000000"/>
          <w:sz w:val="20"/>
          <w:lang w:eastAsia="es-MX"/>
        </w:rPr>
        <w:t xml:space="preserve"> </w:t>
      </w:r>
      <w:r>
        <w:rPr>
          <w:rFonts w:eastAsia="Times New Roman" w:cstheme="minorHAnsi"/>
          <w:color w:val="000000"/>
          <w:sz w:val="20"/>
          <w:lang w:eastAsia="es-MX"/>
        </w:rPr>
        <w:t>autoriz</w:t>
      </w:r>
      <w:r w:rsidR="007E0FFA">
        <w:rPr>
          <w:rFonts w:eastAsia="Times New Roman" w:cstheme="minorHAnsi"/>
          <w:color w:val="000000"/>
          <w:sz w:val="20"/>
          <w:lang w:eastAsia="es-MX"/>
        </w:rPr>
        <w:t>ó</w:t>
      </w:r>
      <w:r>
        <w:rPr>
          <w:rFonts w:eastAsia="Times New Roman" w:cstheme="minorHAnsi"/>
          <w:color w:val="000000"/>
          <w:sz w:val="20"/>
          <w:lang w:eastAsia="es-MX"/>
        </w:rPr>
        <w:t xml:space="preserve"> la venta de 132 productos transgénicos en el país, los cuales de seguro están rebosantes de sustancias </w:t>
      </w:r>
      <w:proofErr w:type="spellStart"/>
      <w:r>
        <w:rPr>
          <w:rFonts w:eastAsia="Times New Roman" w:cstheme="minorHAnsi"/>
          <w:color w:val="000000"/>
          <w:sz w:val="20"/>
          <w:lang w:eastAsia="es-MX"/>
        </w:rPr>
        <w:t>obesogénicas</w:t>
      </w:r>
      <w:proofErr w:type="spellEnd"/>
      <w:r w:rsidR="007E0FFA">
        <w:rPr>
          <w:rFonts w:eastAsia="Times New Roman" w:cstheme="minorHAnsi"/>
          <w:color w:val="000000"/>
          <w:sz w:val="20"/>
          <w:lang w:eastAsia="es-MX"/>
        </w:rPr>
        <w:t>, lo que indica que</w:t>
      </w:r>
      <w:r w:rsidR="003E6189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7E0FFA">
        <w:rPr>
          <w:rFonts w:eastAsia="Times New Roman" w:cstheme="minorHAnsi"/>
          <w:color w:val="000000"/>
          <w:sz w:val="20"/>
          <w:lang w:eastAsia="es-MX"/>
        </w:rPr>
        <w:t>no se han enterado del Taller de Parma ni, mucho menos, del nuevo Consenso</w:t>
      </w:r>
      <w:r>
        <w:rPr>
          <w:rFonts w:eastAsia="Times New Roman" w:cstheme="minorHAnsi"/>
          <w:color w:val="000000"/>
          <w:sz w:val="20"/>
          <w:lang w:eastAsia="es-MX"/>
        </w:rPr>
        <w:t>.</w:t>
      </w:r>
      <w:r w:rsidR="008E67D1">
        <w:rPr>
          <w:rFonts w:eastAsia="Times New Roman" w:cstheme="minorHAnsi"/>
          <w:color w:val="000000"/>
          <w:sz w:val="20"/>
          <w:lang w:eastAsia="es-MX"/>
        </w:rPr>
        <w:t xml:space="preserve"> </w:t>
      </w:r>
      <w:r w:rsidR="007E0FFA">
        <w:rPr>
          <w:rFonts w:eastAsia="Times New Roman" w:cstheme="minorHAnsi"/>
          <w:color w:val="000000"/>
          <w:sz w:val="20"/>
          <w:lang w:eastAsia="es-MX"/>
        </w:rPr>
        <w:t>Por lo tanto, c</w:t>
      </w:r>
      <w:r>
        <w:rPr>
          <w:rFonts w:eastAsia="Times New Roman" w:cstheme="minorHAnsi"/>
          <w:color w:val="000000"/>
          <w:sz w:val="20"/>
          <w:lang w:eastAsia="es-MX"/>
        </w:rPr>
        <w:t xml:space="preserve">omo en muchos otros temas, mientras esto siga así, a los ciudadanos sólo nos queda estar atentos a lo que ocurre en otros países </w:t>
      </w:r>
      <w:r w:rsidR="001436B6">
        <w:rPr>
          <w:rFonts w:eastAsia="Times New Roman" w:cstheme="minorHAnsi"/>
          <w:color w:val="000000"/>
          <w:sz w:val="20"/>
          <w:lang w:eastAsia="es-MX"/>
        </w:rPr>
        <w:t>y</w:t>
      </w:r>
      <w:r>
        <w:rPr>
          <w:rFonts w:eastAsia="Times New Roman" w:cstheme="minorHAnsi"/>
          <w:color w:val="000000"/>
          <w:sz w:val="20"/>
          <w:lang w:eastAsia="es-MX"/>
        </w:rPr>
        <w:t xml:space="preserve"> toma</w:t>
      </w:r>
      <w:r w:rsidR="001436B6">
        <w:rPr>
          <w:rFonts w:eastAsia="Times New Roman" w:cstheme="minorHAnsi"/>
          <w:color w:val="000000"/>
          <w:sz w:val="20"/>
          <w:lang w:eastAsia="es-MX"/>
        </w:rPr>
        <w:t>r</w:t>
      </w:r>
      <w:r>
        <w:rPr>
          <w:rFonts w:eastAsia="Times New Roman" w:cstheme="minorHAnsi"/>
          <w:color w:val="000000"/>
          <w:sz w:val="20"/>
          <w:lang w:eastAsia="es-MX"/>
        </w:rPr>
        <w:t xml:space="preserve"> medidas</w:t>
      </w:r>
      <w:r w:rsidR="001436B6">
        <w:rPr>
          <w:rFonts w:eastAsia="Times New Roman" w:cstheme="minorHAnsi"/>
          <w:color w:val="000000"/>
          <w:sz w:val="20"/>
          <w:lang w:eastAsia="es-MX"/>
        </w:rPr>
        <w:t xml:space="preserve"> personales</w:t>
      </w:r>
      <w:r>
        <w:rPr>
          <w:rFonts w:eastAsia="Times New Roman" w:cstheme="minorHAnsi"/>
          <w:color w:val="000000"/>
          <w:sz w:val="20"/>
          <w:lang w:eastAsia="es-MX"/>
        </w:rPr>
        <w:t xml:space="preserve"> de protección. </w:t>
      </w:r>
    </w:p>
    <w:sectPr w:rsidR="000D2306" w:rsidRPr="000D2306" w:rsidSect="00441C4D">
      <w:headerReference w:type="default" r:id="rId6"/>
      <w:footerReference w:type="default" r:id="rId7"/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E5" w:rsidRDefault="00B00AE5" w:rsidP="003948A5">
      <w:pPr>
        <w:spacing w:after="0" w:line="240" w:lineRule="auto"/>
      </w:pPr>
      <w:r>
        <w:separator/>
      </w:r>
    </w:p>
  </w:endnote>
  <w:endnote w:type="continuationSeparator" w:id="1">
    <w:p w:rsidR="00B00AE5" w:rsidRDefault="00B00AE5" w:rsidP="0039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965"/>
      <w:docPartObj>
        <w:docPartGallery w:val="Page Numbers (Bottom of Page)"/>
        <w:docPartUnique/>
      </w:docPartObj>
    </w:sdtPr>
    <w:sdtContent>
      <w:p w:rsidR="000D2306" w:rsidRDefault="005C555D">
        <w:pPr>
          <w:pStyle w:val="Piedepgina"/>
          <w:jc w:val="right"/>
        </w:pPr>
        <w:fldSimple w:instr=" PAGE   \* MERGEFORMAT ">
          <w:r w:rsidR="00B40BA2">
            <w:rPr>
              <w:noProof/>
            </w:rPr>
            <w:t>1</w:t>
          </w:r>
        </w:fldSimple>
      </w:p>
    </w:sdtContent>
  </w:sdt>
  <w:p w:rsidR="000D2306" w:rsidRDefault="000D23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E5" w:rsidRDefault="00B00AE5" w:rsidP="003948A5">
      <w:pPr>
        <w:spacing w:after="0" w:line="240" w:lineRule="auto"/>
      </w:pPr>
      <w:r>
        <w:separator/>
      </w:r>
    </w:p>
  </w:footnote>
  <w:footnote w:type="continuationSeparator" w:id="1">
    <w:p w:rsidR="00B00AE5" w:rsidRDefault="00B00AE5" w:rsidP="0039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06" w:rsidRDefault="00B40BA2">
    <w:pPr>
      <w:pStyle w:val="Encabezado"/>
    </w:pPr>
    <w:r>
      <w:rPr>
        <w:sz w:val="18"/>
      </w:rPr>
      <w:t>13/07/15</w:t>
    </w:r>
  </w:p>
  <w:p w:rsidR="000D2306" w:rsidRDefault="000D230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ECF"/>
    <w:rsid w:val="00026425"/>
    <w:rsid w:val="000D2306"/>
    <w:rsid w:val="001436B6"/>
    <w:rsid w:val="00171CC8"/>
    <w:rsid w:val="001D58C8"/>
    <w:rsid w:val="001F2377"/>
    <w:rsid w:val="002A4DB8"/>
    <w:rsid w:val="00313588"/>
    <w:rsid w:val="003948A5"/>
    <w:rsid w:val="003E37C8"/>
    <w:rsid w:val="003E6189"/>
    <w:rsid w:val="00441C4D"/>
    <w:rsid w:val="004C69AD"/>
    <w:rsid w:val="00552D8C"/>
    <w:rsid w:val="0057277C"/>
    <w:rsid w:val="005B53C6"/>
    <w:rsid w:val="005C555D"/>
    <w:rsid w:val="00650EDF"/>
    <w:rsid w:val="006666C2"/>
    <w:rsid w:val="006D2D1B"/>
    <w:rsid w:val="00741E70"/>
    <w:rsid w:val="00745320"/>
    <w:rsid w:val="0079274F"/>
    <w:rsid w:val="0079793C"/>
    <w:rsid w:val="007E0FFA"/>
    <w:rsid w:val="008151A1"/>
    <w:rsid w:val="00850019"/>
    <w:rsid w:val="00893A42"/>
    <w:rsid w:val="008B7ECF"/>
    <w:rsid w:val="008E67D1"/>
    <w:rsid w:val="009C7193"/>
    <w:rsid w:val="00A62A5A"/>
    <w:rsid w:val="00A742E9"/>
    <w:rsid w:val="00A76CC4"/>
    <w:rsid w:val="00A85285"/>
    <w:rsid w:val="00B00AE5"/>
    <w:rsid w:val="00B40BA2"/>
    <w:rsid w:val="00B56DA1"/>
    <w:rsid w:val="00CC15C0"/>
    <w:rsid w:val="00D726DE"/>
    <w:rsid w:val="00E24082"/>
    <w:rsid w:val="00E35FEF"/>
    <w:rsid w:val="00F32A40"/>
    <w:rsid w:val="00F7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8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8A5"/>
  </w:style>
  <w:style w:type="paragraph" w:styleId="Piedepgina">
    <w:name w:val="footer"/>
    <w:basedOn w:val="Normal"/>
    <w:link w:val="PiedepginaCar"/>
    <w:uiPriority w:val="99"/>
    <w:unhideWhenUsed/>
    <w:rsid w:val="003948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8A5"/>
  </w:style>
  <w:style w:type="paragraph" w:styleId="Textodeglobo">
    <w:name w:val="Balloon Text"/>
    <w:basedOn w:val="Normal"/>
    <w:link w:val="TextodegloboCar"/>
    <w:uiPriority w:val="99"/>
    <w:semiHidden/>
    <w:unhideWhenUsed/>
    <w:rsid w:val="0039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41E70"/>
  </w:style>
  <w:style w:type="character" w:styleId="Textoennegrita">
    <w:name w:val="Strong"/>
    <w:basedOn w:val="Fuentedeprrafopredeter"/>
    <w:uiPriority w:val="22"/>
    <w:qFormat/>
    <w:rsid w:val="00741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1236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LILI</dc:creator>
  <cp:lastModifiedBy>DR LILI</cp:lastModifiedBy>
  <cp:revision>15</cp:revision>
  <cp:lastPrinted>2016-02-23T18:48:00Z</cp:lastPrinted>
  <dcterms:created xsi:type="dcterms:W3CDTF">2015-07-10T18:06:00Z</dcterms:created>
  <dcterms:modified xsi:type="dcterms:W3CDTF">2016-02-23T18:49:00Z</dcterms:modified>
</cp:coreProperties>
</file>